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5F6EA8" w14:textId="77777777" w:rsidR="00E352C8" w:rsidRDefault="00E352C8" w:rsidP="00E352C8">
      <w:pPr>
        <w:tabs>
          <w:tab w:val="left" w:pos="540"/>
        </w:tabs>
        <w:rPr>
          <w:rFonts w:ascii="Calibri" w:hAnsi="Calibri" w:cs="Calibri"/>
          <w:b/>
          <w:sz w:val="22"/>
          <w:szCs w:val="22"/>
        </w:rPr>
      </w:pPr>
    </w:p>
    <w:p w14:paraId="431E33AF" w14:textId="181434A3" w:rsidR="00E352C8" w:rsidRDefault="00E352C8" w:rsidP="00B634BE">
      <w:pPr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QUALITY COMPLIANCE STATEMENT</w:t>
      </w:r>
    </w:p>
    <w:p w14:paraId="26201B57" w14:textId="77777777" w:rsidR="00911FBE" w:rsidRPr="00B634BE" w:rsidRDefault="00911FBE" w:rsidP="00B634BE">
      <w:pPr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4FD6EDAE" w14:textId="3035863A" w:rsidR="00E352C8" w:rsidRPr="00E352C8" w:rsidRDefault="00E352C8" w:rsidP="00E352C8">
      <w:pPr>
        <w:tabs>
          <w:tab w:val="left" w:pos="540"/>
        </w:tabs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CANDIDATE</w:t>
      </w:r>
      <w:r>
        <w:rPr>
          <w:rFonts w:ascii="Calibri" w:hAnsi="Calibri" w:cs="Calibri"/>
          <w:bCs/>
          <w:sz w:val="22"/>
          <w:szCs w:val="22"/>
        </w:rPr>
        <w:t xml:space="preserve"> </w:t>
      </w:r>
      <w:r w:rsidRPr="003830FC">
        <w:rPr>
          <w:rFonts w:ascii="Calibri" w:hAnsi="Calibri" w:cs="Calibri"/>
          <w:bCs/>
          <w:sz w:val="22"/>
          <w:szCs w:val="22"/>
        </w:rPr>
        <w:t>_________________________________________________________</w:t>
      </w:r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for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the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Pr="00E352C8">
        <w:rPr>
          <w:rFonts w:ascii="Calibri" w:hAnsi="Calibri" w:cs="Calibri"/>
          <w:bCs/>
          <w:sz w:val="22"/>
          <w:szCs w:val="22"/>
        </w:rPr>
        <w:t>public</w:t>
      </w:r>
      <w:proofErr w:type="spellEnd"/>
      <w:r w:rsidRPr="00E352C8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Pr="00E352C8">
        <w:rPr>
          <w:rFonts w:ascii="Calibri" w:hAnsi="Calibri" w:cs="Calibri"/>
          <w:bCs/>
          <w:sz w:val="22"/>
          <w:szCs w:val="22"/>
        </w:rPr>
        <w:t>contract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r w:rsidRPr="00E352C8">
        <w:rPr>
          <w:rFonts w:ascii="Calibri" w:hAnsi="Calibri" w:cs="Calibri"/>
          <w:bCs/>
          <w:sz w:val="22"/>
          <w:szCs w:val="22"/>
        </w:rPr>
        <w:t xml:space="preserve">Set-up, support </w:t>
      </w:r>
      <w:proofErr w:type="spellStart"/>
      <w:r w:rsidRPr="00E352C8">
        <w:rPr>
          <w:rFonts w:ascii="Calibri" w:hAnsi="Calibri" w:cs="Calibri"/>
          <w:bCs/>
          <w:sz w:val="22"/>
          <w:szCs w:val="22"/>
        </w:rPr>
        <w:t>and</w:t>
      </w:r>
      <w:proofErr w:type="spellEnd"/>
      <w:r w:rsidRPr="00E352C8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Pr="00E352C8">
        <w:rPr>
          <w:rFonts w:ascii="Calibri" w:hAnsi="Calibri" w:cs="Calibri"/>
          <w:bCs/>
          <w:sz w:val="22"/>
          <w:szCs w:val="22"/>
        </w:rPr>
        <w:t>maintenance</w:t>
      </w:r>
      <w:proofErr w:type="spellEnd"/>
      <w:r w:rsidRPr="00E352C8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Pr="00E352C8">
        <w:rPr>
          <w:rFonts w:ascii="Calibri" w:hAnsi="Calibri" w:cs="Calibri"/>
          <w:bCs/>
          <w:sz w:val="22"/>
          <w:szCs w:val="22"/>
        </w:rPr>
        <w:t>of</w:t>
      </w:r>
      <w:proofErr w:type="spellEnd"/>
      <w:r w:rsidRPr="00E352C8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Pr="00E352C8">
        <w:rPr>
          <w:rFonts w:ascii="Calibri" w:hAnsi="Calibri" w:cs="Calibri"/>
          <w:bCs/>
          <w:sz w:val="22"/>
          <w:szCs w:val="22"/>
        </w:rPr>
        <w:t>the</w:t>
      </w:r>
      <w:proofErr w:type="spellEnd"/>
      <w:r w:rsidRPr="00E352C8">
        <w:rPr>
          <w:rFonts w:ascii="Calibri" w:hAnsi="Calibri" w:cs="Calibri"/>
          <w:bCs/>
          <w:sz w:val="22"/>
          <w:szCs w:val="22"/>
        </w:rPr>
        <w:t xml:space="preserve"> ‘</w:t>
      </w:r>
      <w:proofErr w:type="spellStart"/>
      <w:r w:rsidRPr="00E352C8">
        <w:rPr>
          <w:rFonts w:ascii="Calibri" w:hAnsi="Calibri" w:cs="Calibri"/>
          <w:bCs/>
          <w:sz w:val="22"/>
          <w:szCs w:val="22"/>
        </w:rPr>
        <w:t>Position</w:t>
      </w:r>
      <w:proofErr w:type="spellEnd"/>
      <w:r w:rsidRPr="00E352C8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Pr="00E352C8">
        <w:rPr>
          <w:rFonts w:ascii="Calibri" w:hAnsi="Calibri" w:cs="Calibri"/>
          <w:bCs/>
          <w:sz w:val="22"/>
          <w:szCs w:val="22"/>
        </w:rPr>
        <w:t>Tool</w:t>
      </w:r>
      <w:proofErr w:type="spellEnd"/>
      <w:r w:rsidRPr="00E352C8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Pr="00E352C8">
        <w:rPr>
          <w:rFonts w:ascii="Calibri" w:hAnsi="Calibri" w:cs="Calibri"/>
          <w:bCs/>
          <w:sz w:val="22"/>
          <w:szCs w:val="22"/>
        </w:rPr>
        <w:t>Solution</w:t>
      </w:r>
      <w:proofErr w:type="spellEnd"/>
      <w:r w:rsidRPr="00E352C8">
        <w:rPr>
          <w:rFonts w:ascii="Calibri" w:hAnsi="Calibri" w:cs="Calibri"/>
          <w:bCs/>
          <w:sz w:val="22"/>
          <w:szCs w:val="22"/>
        </w:rPr>
        <w:t>’ software</w:t>
      </w:r>
      <w:r>
        <w:rPr>
          <w:rFonts w:ascii="Calibri" w:hAnsi="Calibri" w:cs="Calibri"/>
          <w:bCs/>
          <w:sz w:val="22"/>
          <w:szCs w:val="22"/>
        </w:rPr>
        <w:t xml:space="preserve"> </w:t>
      </w:r>
      <w:r w:rsidRPr="00C81DC0">
        <w:rPr>
          <w:rFonts w:ascii="Calibri" w:hAnsi="Calibri" w:cs="Calibri"/>
          <w:sz w:val="22"/>
          <w:szCs w:val="22"/>
          <w:lang w:val="en-GB"/>
        </w:rPr>
        <w:t>hereby declares, under criminal and material liability</w:t>
      </w:r>
      <w:r>
        <w:rPr>
          <w:rFonts w:ascii="Calibri" w:hAnsi="Calibri" w:cs="Calibri"/>
          <w:sz w:val="22"/>
          <w:szCs w:val="22"/>
          <w:lang w:val="en-GB"/>
        </w:rPr>
        <w:t xml:space="preserve"> that </w:t>
      </w:r>
      <w:r w:rsidR="00B634BE">
        <w:rPr>
          <w:rFonts w:ascii="Calibri" w:hAnsi="Calibri" w:cs="Calibri"/>
          <w:sz w:val="22"/>
          <w:szCs w:val="22"/>
          <w:lang w:val="en-GB"/>
        </w:rPr>
        <w:t>they</w:t>
      </w:r>
      <w:r>
        <w:rPr>
          <w:rFonts w:ascii="Calibri" w:hAnsi="Calibri" w:cs="Calibri"/>
          <w:sz w:val="22"/>
          <w:szCs w:val="22"/>
          <w:lang w:val="en-GB"/>
        </w:rPr>
        <w:t xml:space="preserve"> meet the selected requirements from chapter </w:t>
      </w:r>
      <w:r w:rsidRPr="00E352C8">
        <w:rPr>
          <w:rFonts w:ascii="Calibri" w:hAnsi="Calibri" w:cs="Calibri"/>
          <w:sz w:val="22"/>
          <w:szCs w:val="22"/>
          <w:lang w:val="en-GB"/>
        </w:rPr>
        <w:t>»3.3 Legislation, Standards, and Guidelines«</w:t>
      </w:r>
      <w:r>
        <w:rPr>
          <w:rFonts w:ascii="Calibri" w:hAnsi="Calibri" w:cs="Calibri"/>
          <w:sz w:val="22"/>
          <w:szCs w:val="22"/>
          <w:lang w:val="en-GB"/>
        </w:rPr>
        <w:t xml:space="preserve"> of Technical Specifications that are derived from chapter 11 Technical Specifications from </w:t>
      </w:r>
      <w:r w:rsidR="00B634BE" w:rsidRPr="00B634BE">
        <w:rPr>
          <w:rFonts w:ascii="Calibri" w:hAnsi="Calibri" w:cs="Calibri"/>
          <w:sz w:val="22"/>
          <w:szCs w:val="22"/>
          <w:lang w:val="en-GB"/>
        </w:rPr>
        <w:t>Documentation in connection with the awarding of a public contract</w:t>
      </w:r>
      <w:r w:rsidR="00B634BE">
        <w:rPr>
          <w:rFonts w:ascii="Calibri" w:hAnsi="Calibri" w:cs="Calibri"/>
          <w:sz w:val="22"/>
          <w:szCs w:val="22"/>
          <w:lang w:val="en-GB"/>
        </w:rPr>
        <w:t xml:space="preserve"> number </w:t>
      </w:r>
      <w:r w:rsidR="00B634BE" w:rsidRPr="003830FC">
        <w:rPr>
          <w:rFonts w:ascii="Calibri" w:hAnsi="Calibri" w:cs="Calibri"/>
          <w:bCs/>
          <w:sz w:val="22"/>
          <w:szCs w:val="22"/>
        </w:rPr>
        <w:t>JN-S-0</w:t>
      </w:r>
      <w:r w:rsidR="00B634BE">
        <w:rPr>
          <w:rFonts w:ascii="Calibri" w:hAnsi="Calibri" w:cs="Calibri"/>
          <w:bCs/>
          <w:sz w:val="22"/>
          <w:szCs w:val="22"/>
        </w:rPr>
        <w:t>1</w:t>
      </w:r>
      <w:r w:rsidR="002C4094">
        <w:rPr>
          <w:rFonts w:ascii="Calibri" w:hAnsi="Calibri" w:cs="Calibri"/>
          <w:bCs/>
          <w:sz w:val="22"/>
          <w:szCs w:val="22"/>
        </w:rPr>
        <w:t>2</w:t>
      </w:r>
      <w:r w:rsidR="00B634BE" w:rsidRPr="003830FC">
        <w:rPr>
          <w:rFonts w:ascii="Calibri" w:hAnsi="Calibri" w:cs="Calibri"/>
          <w:bCs/>
          <w:sz w:val="22"/>
          <w:szCs w:val="22"/>
        </w:rPr>
        <w:t>/202</w:t>
      </w:r>
      <w:r w:rsidR="002C4094">
        <w:rPr>
          <w:rFonts w:ascii="Calibri" w:hAnsi="Calibri" w:cs="Calibri"/>
          <w:bCs/>
          <w:sz w:val="22"/>
          <w:szCs w:val="22"/>
        </w:rPr>
        <w:t>5</w:t>
      </w:r>
      <w:r w:rsidR="00B634BE">
        <w:rPr>
          <w:rFonts w:ascii="Calibri" w:hAnsi="Calibri" w:cs="Calibri"/>
          <w:bCs/>
          <w:sz w:val="22"/>
          <w:szCs w:val="22"/>
        </w:rPr>
        <w:t xml:space="preserve">, as </w:t>
      </w:r>
      <w:proofErr w:type="spellStart"/>
      <w:r w:rsidR="00B634BE">
        <w:rPr>
          <w:rFonts w:ascii="Calibri" w:hAnsi="Calibri" w:cs="Calibri"/>
          <w:bCs/>
          <w:sz w:val="22"/>
          <w:szCs w:val="22"/>
        </w:rPr>
        <w:t>follows</w:t>
      </w:r>
      <w:proofErr w:type="spellEnd"/>
      <w:r w:rsidR="00B634BE">
        <w:rPr>
          <w:rFonts w:ascii="Calibri" w:hAnsi="Calibri" w:cs="Calibri"/>
          <w:bCs/>
          <w:sz w:val="22"/>
          <w:szCs w:val="22"/>
        </w:rPr>
        <w:t xml:space="preserve">: </w:t>
      </w:r>
    </w:p>
    <w:p w14:paraId="406FBB54" w14:textId="77777777" w:rsidR="00E352C8" w:rsidRDefault="00E352C8" w:rsidP="00E352C8">
      <w:pPr>
        <w:tabs>
          <w:tab w:val="left" w:pos="540"/>
        </w:tabs>
        <w:jc w:val="both"/>
        <w:rPr>
          <w:rFonts w:ascii="Calibri" w:hAnsi="Calibri" w:cs="Calibri"/>
          <w:bCs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946"/>
        <w:gridCol w:w="1701"/>
        <w:gridCol w:w="1741"/>
        <w:gridCol w:w="3463"/>
      </w:tblGrid>
      <w:tr w:rsidR="00E352C8" w14:paraId="0BE93062" w14:textId="77777777" w:rsidTr="00B634BE">
        <w:tc>
          <w:tcPr>
            <w:tcW w:w="6946" w:type="dxa"/>
            <w:tcBorders>
              <w:top w:val="nil"/>
              <w:left w:val="nil"/>
            </w:tcBorders>
          </w:tcPr>
          <w:p w14:paraId="19725F5B" w14:textId="77777777" w:rsidR="00E352C8" w:rsidRPr="008C07B3" w:rsidRDefault="00E352C8" w:rsidP="000B7EFB">
            <w:pPr>
              <w:tabs>
                <w:tab w:val="left" w:pos="540"/>
              </w:tabs>
              <w:jc w:val="both"/>
              <w:rPr>
                <w:rFonts w:ascii="Calibri" w:hAnsi="Calibri" w:cs="Calibri"/>
                <w:b/>
                <w:sz w:val="22"/>
              </w:rPr>
            </w:pPr>
          </w:p>
        </w:tc>
        <w:tc>
          <w:tcPr>
            <w:tcW w:w="3442" w:type="dxa"/>
            <w:gridSpan w:val="2"/>
            <w:shd w:val="clear" w:color="auto" w:fill="D9D9D9" w:themeFill="background1" w:themeFillShade="D9"/>
            <w:vAlign w:val="center"/>
          </w:tcPr>
          <w:p w14:paraId="53C0F7BB" w14:textId="18FD8579" w:rsidR="00E352C8" w:rsidRPr="008C07B3" w:rsidRDefault="00B634BE" w:rsidP="00B634BE">
            <w:pPr>
              <w:tabs>
                <w:tab w:val="left" w:pos="540"/>
              </w:tabs>
              <w:jc w:val="center"/>
              <w:rPr>
                <w:rFonts w:ascii="Calibri" w:hAnsi="Calibri" w:cs="Calibri"/>
                <w:b/>
                <w:sz w:val="22"/>
              </w:rPr>
            </w:pPr>
            <w:proofErr w:type="spellStart"/>
            <w:r w:rsidRPr="00B634BE">
              <w:rPr>
                <w:rFonts w:ascii="Calibri" w:hAnsi="Calibri" w:cs="Calibri"/>
                <w:b/>
                <w:sz w:val="22"/>
              </w:rPr>
              <w:t>Appropriately</w:t>
            </w:r>
            <w:proofErr w:type="spellEnd"/>
            <w:r w:rsidRPr="00B634BE">
              <w:rPr>
                <w:rFonts w:ascii="Calibri" w:hAnsi="Calibri" w:cs="Calibri"/>
                <w:b/>
                <w:sz w:val="22"/>
              </w:rPr>
              <w:t xml:space="preserve"> mark </w:t>
            </w:r>
            <w:proofErr w:type="spellStart"/>
            <w:r w:rsidRPr="00B634BE">
              <w:rPr>
                <w:rFonts w:ascii="Calibri" w:hAnsi="Calibri" w:cs="Calibri"/>
                <w:b/>
                <w:sz w:val="22"/>
              </w:rPr>
              <w:t>the</w:t>
            </w:r>
            <w:proofErr w:type="spellEnd"/>
            <w:r w:rsidRPr="00B634BE">
              <w:rPr>
                <w:rFonts w:ascii="Calibri" w:hAnsi="Calibri" w:cs="Calibri"/>
                <w:b/>
                <w:sz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22"/>
              </w:rPr>
              <w:t>c</w:t>
            </w:r>
            <w:r w:rsidRPr="00B634BE">
              <w:rPr>
                <w:rFonts w:ascii="Calibri" w:hAnsi="Calibri" w:cs="Calibri"/>
                <w:b/>
                <w:sz w:val="22"/>
              </w:rPr>
              <w:t>ompliance</w:t>
            </w:r>
            <w:proofErr w:type="spellEnd"/>
            <w:r w:rsidRPr="00B634BE">
              <w:rPr>
                <w:rFonts w:ascii="Calibri" w:hAnsi="Calibri" w:cs="Calibri"/>
                <w:b/>
                <w:sz w:val="22"/>
              </w:rPr>
              <w:t xml:space="preserve"> </w:t>
            </w:r>
            <w:proofErr w:type="spellStart"/>
            <w:r w:rsidRPr="00B634BE">
              <w:rPr>
                <w:rFonts w:ascii="Calibri" w:hAnsi="Calibri" w:cs="Calibri"/>
                <w:b/>
                <w:sz w:val="22"/>
              </w:rPr>
              <w:t>of</w:t>
            </w:r>
            <w:proofErr w:type="spellEnd"/>
            <w:r w:rsidRPr="00B634BE">
              <w:rPr>
                <w:rFonts w:ascii="Calibri" w:hAnsi="Calibri" w:cs="Calibri"/>
                <w:b/>
                <w:sz w:val="22"/>
              </w:rPr>
              <w:t xml:space="preserve"> </w:t>
            </w:r>
            <w:proofErr w:type="spellStart"/>
            <w:r w:rsidRPr="00B634BE">
              <w:rPr>
                <w:rFonts w:ascii="Calibri" w:hAnsi="Calibri" w:cs="Calibri"/>
                <w:b/>
                <w:sz w:val="22"/>
              </w:rPr>
              <w:t>the</w:t>
            </w:r>
            <w:proofErr w:type="spellEnd"/>
            <w:r w:rsidRPr="00B634BE">
              <w:rPr>
                <w:rFonts w:ascii="Calibri" w:hAnsi="Calibri" w:cs="Calibri"/>
                <w:b/>
                <w:sz w:val="22"/>
              </w:rPr>
              <w:t xml:space="preserve"> </w:t>
            </w:r>
            <w:proofErr w:type="spellStart"/>
            <w:r w:rsidRPr="00B634BE">
              <w:rPr>
                <w:rFonts w:ascii="Calibri" w:hAnsi="Calibri" w:cs="Calibri"/>
                <w:b/>
                <w:sz w:val="22"/>
              </w:rPr>
              <w:t>solution</w:t>
            </w:r>
            <w:proofErr w:type="spellEnd"/>
          </w:p>
        </w:tc>
        <w:tc>
          <w:tcPr>
            <w:tcW w:w="3463" w:type="dxa"/>
            <w:tcBorders>
              <w:top w:val="nil"/>
              <w:right w:val="nil"/>
            </w:tcBorders>
          </w:tcPr>
          <w:p w14:paraId="2CEC9A53" w14:textId="77777777" w:rsidR="00E352C8" w:rsidRPr="008C07B3" w:rsidRDefault="00E352C8" w:rsidP="000B7EFB">
            <w:pPr>
              <w:tabs>
                <w:tab w:val="left" w:pos="540"/>
              </w:tabs>
              <w:jc w:val="both"/>
              <w:rPr>
                <w:rFonts w:ascii="Calibri" w:hAnsi="Calibri" w:cs="Calibri"/>
                <w:b/>
                <w:sz w:val="22"/>
              </w:rPr>
            </w:pPr>
          </w:p>
        </w:tc>
      </w:tr>
      <w:tr w:rsidR="00E352C8" w14:paraId="1B1084A8" w14:textId="77777777" w:rsidTr="000B7EFB">
        <w:tc>
          <w:tcPr>
            <w:tcW w:w="6946" w:type="dxa"/>
            <w:shd w:val="clear" w:color="auto" w:fill="D9D9D9" w:themeFill="background1" w:themeFillShade="D9"/>
          </w:tcPr>
          <w:p w14:paraId="0BF1C4FF" w14:textId="6E2F6F9D" w:rsidR="00E352C8" w:rsidRPr="008C07B3" w:rsidRDefault="00B634BE" w:rsidP="000B7EFB">
            <w:pPr>
              <w:tabs>
                <w:tab w:val="left" w:pos="540"/>
              </w:tabs>
              <w:jc w:val="both"/>
              <w:rPr>
                <w:rFonts w:ascii="Calibri" w:hAnsi="Calibri" w:cs="Calibri"/>
                <w:b/>
                <w:sz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</w:rPr>
              <w:t>Requirement</w:t>
            </w:r>
            <w:proofErr w:type="spellEnd"/>
          </w:p>
        </w:tc>
        <w:tc>
          <w:tcPr>
            <w:tcW w:w="1701" w:type="dxa"/>
            <w:shd w:val="clear" w:color="auto" w:fill="D9D9D9" w:themeFill="background1" w:themeFillShade="D9"/>
          </w:tcPr>
          <w:p w14:paraId="551F1040" w14:textId="5AAC255A" w:rsidR="00E352C8" w:rsidRPr="008C07B3" w:rsidRDefault="00B634BE" w:rsidP="000B7EFB">
            <w:pPr>
              <w:tabs>
                <w:tab w:val="left" w:pos="540"/>
              </w:tabs>
              <w:jc w:val="center"/>
              <w:rPr>
                <w:rFonts w:ascii="Calibri" w:hAnsi="Calibri" w:cs="Calibri"/>
                <w:b/>
                <w:sz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</w:rPr>
              <w:t>Compliant</w:t>
            </w:r>
            <w:proofErr w:type="spellEnd"/>
          </w:p>
        </w:tc>
        <w:tc>
          <w:tcPr>
            <w:tcW w:w="1741" w:type="dxa"/>
            <w:shd w:val="clear" w:color="auto" w:fill="D9D9D9" w:themeFill="background1" w:themeFillShade="D9"/>
          </w:tcPr>
          <w:p w14:paraId="23BF4822" w14:textId="6DDCF34A" w:rsidR="00E352C8" w:rsidRPr="008C07B3" w:rsidRDefault="00B634BE" w:rsidP="000B7EFB">
            <w:pPr>
              <w:tabs>
                <w:tab w:val="left" w:pos="540"/>
              </w:tabs>
              <w:jc w:val="center"/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 xml:space="preserve">Not </w:t>
            </w:r>
            <w:proofErr w:type="spellStart"/>
            <w:r>
              <w:rPr>
                <w:rFonts w:ascii="Calibri" w:hAnsi="Calibri" w:cs="Calibri"/>
                <w:b/>
                <w:sz w:val="22"/>
              </w:rPr>
              <w:t>applicable</w:t>
            </w:r>
            <w:proofErr w:type="spellEnd"/>
          </w:p>
        </w:tc>
        <w:tc>
          <w:tcPr>
            <w:tcW w:w="3463" w:type="dxa"/>
            <w:shd w:val="clear" w:color="auto" w:fill="D9D9D9" w:themeFill="background1" w:themeFillShade="D9"/>
          </w:tcPr>
          <w:p w14:paraId="7C3F14DE" w14:textId="185BAC56" w:rsidR="00E352C8" w:rsidRPr="008C07B3" w:rsidRDefault="00B634BE" w:rsidP="000B7EFB">
            <w:pPr>
              <w:tabs>
                <w:tab w:val="left" w:pos="540"/>
              </w:tabs>
              <w:jc w:val="both"/>
              <w:rPr>
                <w:rFonts w:ascii="Calibri" w:hAnsi="Calibri" w:cs="Calibri"/>
                <w:b/>
                <w:sz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</w:rPr>
              <w:t>comment</w:t>
            </w:r>
            <w:proofErr w:type="spellEnd"/>
          </w:p>
        </w:tc>
      </w:tr>
      <w:tr w:rsidR="00E352C8" w14:paraId="1E98F370" w14:textId="77777777" w:rsidTr="000B7EFB">
        <w:tc>
          <w:tcPr>
            <w:tcW w:w="6946" w:type="dxa"/>
          </w:tcPr>
          <w:p w14:paraId="63BDEC2F" w14:textId="77777777" w:rsidR="00E352C8" w:rsidRDefault="00E352C8" w:rsidP="000B7EFB">
            <w:pPr>
              <w:tabs>
                <w:tab w:val="left" w:pos="540"/>
              </w:tabs>
              <w:jc w:val="both"/>
              <w:rPr>
                <w:rFonts w:ascii="Calibri" w:hAnsi="Calibri" w:cs="Calibri"/>
                <w:bCs/>
                <w:sz w:val="22"/>
              </w:rPr>
            </w:pPr>
            <w:r w:rsidRPr="008C07B3">
              <w:rPr>
                <w:rFonts w:ascii="Calibri" w:hAnsi="Calibri" w:cs="Calibri"/>
                <w:bCs/>
                <w:sz w:val="22"/>
              </w:rPr>
              <w:t>3.3.1</w:t>
            </w:r>
            <w:r w:rsidRPr="008C07B3">
              <w:rPr>
                <w:rFonts w:ascii="Calibri" w:hAnsi="Calibri" w:cs="Calibri"/>
                <w:bCs/>
                <w:sz w:val="22"/>
              </w:rPr>
              <w:tab/>
              <w:t xml:space="preserve">EU Market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Legislation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on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Commodities</w:t>
            </w:r>
            <w:proofErr w:type="spellEnd"/>
          </w:p>
        </w:tc>
        <w:tc>
          <w:tcPr>
            <w:tcW w:w="1701" w:type="dxa"/>
          </w:tcPr>
          <w:p w14:paraId="081AA809" w14:textId="77777777" w:rsidR="00E352C8" w:rsidRDefault="00E352C8" w:rsidP="000B7EFB">
            <w:pPr>
              <w:tabs>
                <w:tab w:val="left" w:pos="540"/>
              </w:tabs>
              <w:jc w:val="center"/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1741" w:type="dxa"/>
          </w:tcPr>
          <w:p w14:paraId="01AD1666" w14:textId="77777777" w:rsidR="00E352C8" w:rsidRDefault="00E352C8" w:rsidP="000B7EFB">
            <w:pPr>
              <w:tabs>
                <w:tab w:val="left" w:pos="540"/>
              </w:tabs>
              <w:jc w:val="center"/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3463" w:type="dxa"/>
          </w:tcPr>
          <w:p w14:paraId="6840F236" w14:textId="77777777" w:rsidR="00E352C8" w:rsidRDefault="00E352C8" w:rsidP="000B7EFB">
            <w:pPr>
              <w:tabs>
                <w:tab w:val="left" w:pos="540"/>
              </w:tabs>
              <w:jc w:val="both"/>
              <w:rPr>
                <w:rFonts w:ascii="Calibri" w:hAnsi="Calibri" w:cs="Calibri"/>
                <w:bCs/>
                <w:sz w:val="22"/>
              </w:rPr>
            </w:pPr>
          </w:p>
        </w:tc>
      </w:tr>
      <w:tr w:rsidR="00E352C8" w14:paraId="4344F4AA" w14:textId="77777777" w:rsidTr="000B7EFB">
        <w:tc>
          <w:tcPr>
            <w:tcW w:w="6946" w:type="dxa"/>
          </w:tcPr>
          <w:p w14:paraId="6CBFD6CB" w14:textId="77777777" w:rsidR="00E352C8" w:rsidRDefault="00E352C8" w:rsidP="000B7EFB">
            <w:pPr>
              <w:tabs>
                <w:tab w:val="left" w:pos="540"/>
              </w:tabs>
              <w:jc w:val="both"/>
              <w:rPr>
                <w:rFonts w:ascii="Calibri" w:hAnsi="Calibri" w:cs="Calibri"/>
                <w:bCs/>
                <w:sz w:val="22"/>
              </w:rPr>
            </w:pPr>
            <w:r w:rsidRPr="008C07B3">
              <w:rPr>
                <w:rFonts w:ascii="Calibri" w:hAnsi="Calibri" w:cs="Calibri"/>
                <w:bCs/>
                <w:sz w:val="22"/>
              </w:rPr>
              <w:t>3.3.2</w:t>
            </w:r>
            <w:r w:rsidRPr="008C07B3">
              <w:rPr>
                <w:rFonts w:ascii="Calibri" w:hAnsi="Calibri" w:cs="Calibri"/>
                <w:bCs/>
                <w:sz w:val="22"/>
              </w:rPr>
              <w:tab/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Slovenian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Legislation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on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Commodities</w:t>
            </w:r>
            <w:proofErr w:type="spellEnd"/>
          </w:p>
        </w:tc>
        <w:tc>
          <w:tcPr>
            <w:tcW w:w="1701" w:type="dxa"/>
          </w:tcPr>
          <w:p w14:paraId="16A0120D" w14:textId="77777777" w:rsidR="00E352C8" w:rsidRDefault="00E352C8" w:rsidP="000B7EFB">
            <w:pPr>
              <w:tabs>
                <w:tab w:val="left" w:pos="540"/>
              </w:tabs>
              <w:jc w:val="center"/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1741" w:type="dxa"/>
          </w:tcPr>
          <w:p w14:paraId="15E12A35" w14:textId="77777777" w:rsidR="00E352C8" w:rsidRDefault="00E352C8" w:rsidP="000B7EFB">
            <w:pPr>
              <w:tabs>
                <w:tab w:val="left" w:pos="540"/>
              </w:tabs>
              <w:jc w:val="center"/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3463" w:type="dxa"/>
          </w:tcPr>
          <w:p w14:paraId="7A1CF08B" w14:textId="77777777" w:rsidR="00E352C8" w:rsidRDefault="00E352C8" w:rsidP="000B7EFB">
            <w:pPr>
              <w:tabs>
                <w:tab w:val="left" w:pos="540"/>
              </w:tabs>
              <w:jc w:val="both"/>
              <w:rPr>
                <w:rFonts w:ascii="Calibri" w:hAnsi="Calibri" w:cs="Calibri"/>
                <w:bCs/>
                <w:sz w:val="22"/>
              </w:rPr>
            </w:pPr>
          </w:p>
        </w:tc>
      </w:tr>
      <w:tr w:rsidR="00E352C8" w14:paraId="39B51078" w14:textId="77777777" w:rsidTr="000B7EFB">
        <w:tc>
          <w:tcPr>
            <w:tcW w:w="6946" w:type="dxa"/>
          </w:tcPr>
          <w:p w14:paraId="476AF473" w14:textId="77777777" w:rsidR="00E352C8" w:rsidRDefault="00E352C8" w:rsidP="000B7EFB">
            <w:pPr>
              <w:tabs>
                <w:tab w:val="left" w:pos="540"/>
              </w:tabs>
              <w:jc w:val="both"/>
              <w:rPr>
                <w:rFonts w:ascii="Calibri" w:hAnsi="Calibri" w:cs="Calibri"/>
                <w:bCs/>
                <w:sz w:val="22"/>
              </w:rPr>
            </w:pPr>
            <w:r w:rsidRPr="008C07B3">
              <w:rPr>
                <w:rFonts w:ascii="Calibri" w:hAnsi="Calibri" w:cs="Calibri"/>
                <w:bCs/>
                <w:sz w:val="22"/>
              </w:rPr>
              <w:t>3.3.3</w:t>
            </w:r>
            <w:r w:rsidRPr="008C07B3">
              <w:rPr>
                <w:rFonts w:ascii="Calibri" w:hAnsi="Calibri" w:cs="Calibri"/>
                <w:bCs/>
                <w:sz w:val="22"/>
              </w:rPr>
              <w:tab/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Trading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Agreements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and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Risk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Management</w:t>
            </w:r>
          </w:p>
          <w:p w14:paraId="6D30BFAF" w14:textId="77777777" w:rsidR="00E352C8" w:rsidRDefault="00E352C8" w:rsidP="000B7EFB">
            <w:pPr>
              <w:tabs>
                <w:tab w:val="left" w:pos="540"/>
              </w:tabs>
              <w:jc w:val="both"/>
              <w:rPr>
                <w:rFonts w:ascii="Calibri" w:hAnsi="Calibri" w:cs="Calibri"/>
                <w:bCs/>
                <w:sz w:val="22"/>
              </w:rPr>
            </w:pPr>
            <w:r w:rsidRPr="008C07B3">
              <w:rPr>
                <w:rFonts w:ascii="Calibri" w:hAnsi="Calibri" w:cs="Calibri"/>
                <w:bCs/>
                <w:sz w:val="22"/>
              </w:rPr>
              <w:t>3.3.3.1</w:t>
            </w:r>
            <w:r w:rsidRPr="008C07B3">
              <w:rPr>
                <w:rFonts w:ascii="Calibri" w:hAnsi="Calibri" w:cs="Calibri"/>
                <w:bCs/>
                <w:sz w:val="22"/>
              </w:rPr>
              <w:tab/>
              <w:t xml:space="preserve">EFET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Master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Agreement</w:t>
            </w:r>
            <w:proofErr w:type="spellEnd"/>
          </w:p>
        </w:tc>
        <w:tc>
          <w:tcPr>
            <w:tcW w:w="1701" w:type="dxa"/>
          </w:tcPr>
          <w:p w14:paraId="02368999" w14:textId="77777777" w:rsidR="00E352C8" w:rsidRDefault="00E352C8" w:rsidP="000B7EFB">
            <w:pPr>
              <w:tabs>
                <w:tab w:val="left" w:pos="540"/>
              </w:tabs>
              <w:jc w:val="center"/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1741" w:type="dxa"/>
          </w:tcPr>
          <w:p w14:paraId="01497127" w14:textId="77777777" w:rsidR="00E352C8" w:rsidRDefault="00E352C8" w:rsidP="000B7EFB">
            <w:pPr>
              <w:tabs>
                <w:tab w:val="left" w:pos="540"/>
              </w:tabs>
              <w:jc w:val="center"/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3463" w:type="dxa"/>
          </w:tcPr>
          <w:p w14:paraId="79868BFB" w14:textId="77777777" w:rsidR="00E352C8" w:rsidRDefault="00E352C8" w:rsidP="000B7EFB">
            <w:pPr>
              <w:tabs>
                <w:tab w:val="left" w:pos="540"/>
              </w:tabs>
              <w:jc w:val="both"/>
              <w:rPr>
                <w:rFonts w:ascii="Calibri" w:hAnsi="Calibri" w:cs="Calibri"/>
                <w:bCs/>
                <w:sz w:val="22"/>
              </w:rPr>
            </w:pPr>
          </w:p>
        </w:tc>
      </w:tr>
      <w:tr w:rsidR="00E352C8" w14:paraId="736BFCC8" w14:textId="77777777" w:rsidTr="000B7EFB">
        <w:tc>
          <w:tcPr>
            <w:tcW w:w="6946" w:type="dxa"/>
          </w:tcPr>
          <w:p w14:paraId="72458ECD" w14:textId="77777777" w:rsidR="00E352C8" w:rsidRDefault="00E352C8" w:rsidP="000B7EFB">
            <w:pPr>
              <w:tabs>
                <w:tab w:val="left" w:pos="540"/>
              </w:tabs>
              <w:jc w:val="both"/>
              <w:rPr>
                <w:rFonts w:ascii="Calibri" w:hAnsi="Calibri" w:cs="Calibri"/>
                <w:bCs/>
                <w:sz w:val="22"/>
              </w:rPr>
            </w:pPr>
            <w:r w:rsidRPr="008C07B3">
              <w:rPr>
                <w:rFonts w:ascii="Calibri" w:hAnsi="Calibri" w:cs="Calibri"/>
                <w:bCs/>
                <w:sz w:val="22"/>
              </w:rPr>
              <w:t>3.3.4</w:t>
            </w:r>
            <w:r w:rsidRPr="008C07B3">
              <w:rPr>
                <w:rFonts w:ascii="Calibri" w:hAnsi="Calibri" w:cs="Calibri"/>
                <w:bCs/>
                <w:sz w:val="22"/>
              </w:rPr>
              <w:tab/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Commodity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Trading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Specific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Regulations</w:t>
            </w:r>
            <w:proofErr w:type="spellEnd"/>
          </w:p>
          <w:p w14:paraId="71844C0D" w14:textId="77777777" w:rsidR="00E352C8" w:rsidRPr="008C07B3" w:rsidRDefault="00E352C8" w:rsidP="000B7EFB">
            <w:pPr>
              <w:tabs>
                <w:tab w:val="left" w:pos="540"/>
              </w:tabs>
              <w:jc w:val="both"/>
              <w:rPr>
                <w:rFonts w:ascii="Calibri" w:hAnsi="Calibri" w:cs="Calibri"/>
                <w:bCs/>
                <w:sz w:val="22"/>
              </w:rPr>
            </w:pPr>
            <w:r w:rsidRPr="008C07B3">
              <w:rPr>
                <w:rFonts w:ascii="Calibri" w:hAnsi="Calibri" w:cs="Calibri"/>
                <w:bCs/>
                <w:sz w:val="22"/>
              </w:rPr>
              <w:t>3.3.4.1</w:t>
            </w:r>
            <w:r w:rsidRPr="008C07B3">
              <w:rPr>
                <w:rFonts w:ascii="Calibri" w:hAnsi="Calibri" w:cs="Calibri"/>
                <w:bCs/>
                <w:sz w:val="22"/>
              </w:rPr>
              <w:tab/>
              <w:t>REMIT (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Regulation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on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Energy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Market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Integrity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and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Transparency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>)</w:t>
            </w:r>
          </w:p>
        </w:tc>
        <w:tc>
          <w:tcPr>
            <w:tcW w:w="1701" w:type="dxa"/>
          </w:tcPr>
          <w:p w14:paraId="7B66790B" w14:textId="77777777" w:rsidR="00E352C8" w:rsidRDefault="00E352C8" w:rsidP="000B7EFB">
            <w:pPr>
              <w:tabs>
                <w:tab w:val="left" w:pos="540"/>
              </w:tabs>
              <w:jc w:val="center"/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1741" w:type="dxa"/>
          </w:tcPr>
          <w:p w14:paraId="253E919C" w14:textId="77777777" w:rsidR="00E352C8" w:rsidRDefault="00E352C8" w:rsidP="000B7EFB">
            <w:pPr>
              <w:tabs>
                <w:tab w:val="left" w:pos="540"/>
              </w:tabs>
              <w:jc w:val="center"/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3463" w:type="dxa"/>
          </w:tcPr>
          <w:p w14:paraId="6C64D5D3" w14:textId="77777777" w:rsidR="00E352C8" w:rsidRDefault="00E352C8" w:rsidP="000B7EFB">
            <w:pPr>
              <w:tabs>
                <w:tab w:val="left" w:pos="540"/>
              </w:tabs>
              <w:jc w:val="both"/>
              <w:rPr>
                <w:rFonts w:ascii="Calibri" w:hAnsi="Calibri" w:cs="Calibri"/>
                <w:bCs/>
                <w:sz w:val="22"/>
              </w:rPr>
            </w:pPr>
          </w:p>
        </w:tc>
      </w:tr>
      <w:tr w:rsidR="00E352C8" w14:paraId="4D943AA2" w14:textId="77777777" w:rsidTr="000B7EFB">
        <w:tc>
          <w:tcPr>
            <w:tcW w:w="6946" w:type="dxa"/>
          </w:tcPr>
          <w:p w14:paraId="10CD6BB0" w14:textId="77777777" w:rsidR="00E352C8" w:rsidRDefault="00E352C8" w:rsidP="000B7EFB">
            <w:pPr>
              <w:tabs>
                <w:tab w:val="left" w:pos="540"/>
              </w:tabs>
              <w:jc w:val="both"/>
              <w:rPr>
                <w:rFonts w:ascii="Calibri" w:hAnsi="Calibri" w:cs="Calibri"/>
                <w:bCs/>
                <w:sz w:val="22"/>
              </w:rPr>
            </w:pPr>
            <w:r w:rsidRPr="008C07B3">
              <w:rPr>
                <w:rFonts w:ascii="Calibri" w:hAnsi="Calibri" w:cs="Calibri"/>
                <w:bCs/>
                <w:sz w:val="22"/>
              </w:rPr>
              <w:t>3.3.5</w:t>
            </w:r>
            <w:r w:rsidRPr="008C07B3">
              <w:rPr>
                <w:rFonts w:ascii="Calibri" w:hAnsi="Calibri" w:cs="Calibri"/>
                <w:bCs/>
                <w:sz w:val="22"/>
              </w:rPr>
              <w:tab/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Standards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for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Energy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Market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Communications</w:t>
            </w:r>
            <w:proofErr w:type="spellEnd"/>
          </w:p>
          <w:p w14:paraId="33A8E920" w14:textId="77777777" w:rsidR="00E352C8" w:rsidRDefault="00E352C8" w:rsidP="000B7EFB">
            <w:pPr>
              <w:tabs>
                <w:tab w:val="left" w:pos="540"/>
              </w:tabs>
              <w:jc w:val="both"/>
              <w:rPr>
                <w:rFonts w:ascii="Calibri" w:hAnsi="Calibri" w:cs="Calibri"/>
                <w:bCs/>
                <w:sz w:val="22"/>
              </w:rPr>
            </w:pPr>
            <w:r w:rsidRPr="008C07B3">
              <w:rPr>
                <w:rFonts w:ascii="Calibri" w:hAnsi="Calibri" w:cs="Calibri"/>
                <w:bCs/>
                <w:sz w:val="22"/>
              </w:rPr>
              <w:t>3.3.5.1</w:t>
            </w:r>
            <w:r w:rsidRPr="008C07B3">
              <w:rPr>
                <w:rFonts w:ascii="Calibri" w:hAnsi="Calibri" w:cs="Calibri"/>
                <w:bCs/>
                <w:sz w:val="22"/>
              </w:rPr>
              <w:tab/>
              <w:t xml:space="preserve">Standard IEC 62325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Framework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for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Energy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Market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Communications</w:t>
            </w:r>
            <w:proofErr w:type="spellEnd"/>
          </w:p>
          <w:p w14:paraId="72042E37" w14:textId="77777777" w:rsidR="00E352C8" w:rsidRPr="008C07B3" w:rsidRDefault="00E352C8" w:rsidP="000B7EFB">
            <w:pPr>
              <w:tabs>
                <w:tab w:val="left" w:pos="540"/>
              </w:tabs>
              <w:jc w:val="both"/>
              <w:rPr>
                <w:rFonts w:ascii="Calibri" w:hAnsi="Calibri" w:cs="Calibri"/>
                <w:bCs/>
                <w:sz w:val="22"/>
              </w:rPr>
            </w:pPr>
            <w:r w:rsidRPr="008C07B3">
              <w:rPr>
                <w:rFonts w:ascii="Calibri" w:hAnsi="Calibri" w:cs="Calibri"/>
                <w:bCs/>
                <w:sz w:val="22"/>
              </w:rPr>
              <w:t>3.3.5.2</w:t>
            </w:r>
            <w:r w:rsidRPr="008C07B3">
              <w:rPr>
                <w:rFonts w:ascii="Calibri" w:hAnsi="Calibri" w:cs="Calibri"/>
                <w:bCs/>
                <w:sz w:val="22"/>
              </w:rPr>
              <w:tab/>
              <w:t xml:space="preserve">ENTSO-E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Transparency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Regulation</w:t>
            </w:r>
            <w:proofErr w:type="spellEnd"/>
          </w:p>
        </w:tc>
        <w:tc>
          <w:tcPr>
            <w:tcW w:w="1701" w:type="dxa"/>
          </w:tcPr>
          <w:p w14:paraId="256DD9A9" w14:textId="77777777" w:rsidR="00E352C8" w:rsidRDefault="00E352C8" w:rsidP="000B7EFB">
            <w:pPr>
              <w:tabs>
                <w:tab w:val="left" w:pos="540"/>
              </w:tabs>
              <w:jc w:val="center"/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1741" w:type="dxa"/>
          </w:tcPr>
          <w:p w14:paraId="0243EE9B" w14:textId="77777777" w:rsidR="00E352C8" w:rsidRDefault="00E352C8" w:rsidP="000B7EFB">
            <w:pPr>
              <w:tabs>
                <w:tab w:val="left" w:pos="540"/>
              </w:tabs>
              <w:jc w:val="center"/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3463" w:type="dxa"/>
          </w:tcPr>
          <w:p w14:paraId="03256B5B" w14:textId="77777777" w:rsidR="00E352C8" w:rsidRDefault="00E352C8" w:rsidP="000B7EFB">
            <w:pPr>
              <w:tabs>
                <w:tab w:val="left" w:pos="540"/>
              </w:tabs>
              <w:jc w:val="both"/>
              <w:rPr>
                <w:rFonts w:ascii="Calibri" w:hAnsi="Calibri" w:cs="Calibri"/>
                <w:bCs/>
                <w:sz w:val="22"/>
              </w:rPr>
            </w:pPr>
          </w:p>
        </w:tc>
      </w:tr>
      <w:tr w:rsidR="00E352C8" w14:paraId="0DE5BE6F" w14:textId="77777777" w:rsidTr="000B7EFB">
        <w:tc>
          <w:tcPr>
            <w:tcW w:w="6946" w:type="dxa"/>
          </w:tcPr>
          <w:p w14:paraId="4A9A28A5" w14:textId="77777777" w:rsidR="00E352C8" w:rsidRDefault="00E352C8" w:rsidP="000B7EFB">
            <w:pPr>
              <w:tabs>
                <w:tab w:val="left" w:pos="540"/>
              </w:tabs>
              <w:jc w:val="both"/>
              <w:rPr>
                <w:rFonts w:ascii="Calibri" w:hAnsi="Calibri" w:cs="Calibri"/>
                <w:bCs/>
                <w:sz w:val="22"/>
              </w:rPr>
            </w:pPr>
            <w:r w:rsidRPr="008C07B3">
              <w:rPr>
                <w:rFonts w:ascii="Calibri" w:hAnsi="Calibri" w:cs="Calibri"/>
                <w:bCs/>
                <w:sz w:val="22"/>
              </w:rPr>
              <w:t>3.3.6</w:t>
            </w:r>
            <w:r w:rsidRPr="008C07B3">
              <w:rPr>
                <w:rFonts w:ascii="Calibri" w:hAnsi="Calibri" w:cs="Calibri"/>
                <w:bCs/>
                <w:sz w:val="22"/>
              </w:rPr>
              <w:tab/>
              <w:t xml:space="preserve">Data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Protection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and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Privacy</w:t>
            </w:r>
            <w:proofErr w:type="spellEnd"/>
          </w:p>
          <w:p w14:paraId="1716254D" w14:textId="77777777" w:rsidR="00E352C8" w:rsidRDefault="00E352C8" w:rsidP="000B7EFB">
            <w:pPr>
              <w:tabs>
                <w:tab w:val="left" w:pos="540"/>
              </w:tabs>
              <w:jc w:val="both"/>
              <w:rPr>
                <w:rFonts w:ascii="Calibri" w:hAnsi="Calibri" w:cs="Calibri"/>
                <w:bCs/>
                <w:sz w:val="22"/>
              </w:rPr>
            </w:pPr>
            <w:r w:rsidRPr="008C07B3">
              <w:rPr>
                <w:rFonts w:ascii="Calibri" w:hAnsi="Calibri" w:cs="Calibri"/>
                <w:bCs/>
                <w:sz w:val="22"/>
              </w:rPr>
              <w:t>3.3.6.1</w:t>
            </w:r>
            <w:r w:rsidRPr="008C07B3">
              <w:rPr>
                <w:rFonts w:ascii="Calibri" w:hAnsi="Calibri" w:cs="Calibri"/>
                <w:bCs/>
                <w:sz w:val="22"/>
              </w:rPr>
              <w:tab/>
              <w:t xml:space="preserve">General Data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Protection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Regulation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(GDPR)</w:t>
            </w:r>
          </w:p>
          <w:p w14:paraId="47A1A8E7" w14:textId="6A87F4EA" w:rsidR="00E352C8" w:rsidRPr="008C07B3" w:rsidRDefault="00E352C8" w:rsidP="000B7EFB">
            <w:pPr>
              <w:tabs>
                <w:tab w:val="left" w:pos="540"/>
              </w:tabs>
              <w:jc w:val="both"/>
              <w:rPr>
                <w:rFonts w:ascii="Calibri" w:hAnsi="Calibri" w:cs="Calibri"/>
                <w:bCs/>
                <w:sz w:val="22"/>
              </w:rPr>
            </w:pPr>
            <w:r w:rsidRPr="008C07B3">
              <w:rPr>
                <w:rFonts w:ascii="Calibri" w:hAnsi="Calibri" w:cs="Calibri"/>
                <w:bCs/>
                <w:sz w:val="22"/>
              </w:rPr>
              <w:t>3.3.6.2</w:t>
            </w:r>
            <w:r w:rsidRPr="008C07B3">
              <w:rPr>
                <w:rFonts w:ascii="Calibri" w:hAnsi="Calibri" w:cs="Calibri"/>
                <w:bCs/>
                <w:sz w:val="22"/>
              </w:rPr>
              <w:tab/>
            </w:r>
            <w:r w:rsidR="00B634BE" w:rsidRPr="00B634BE">
              <w:rPr>
                <w:rFonts w:ascii="Calibri" w:hAnsi="Calibri" w:cs="Calibri"/>
                <w:bCs/>
                <w:sz w:val="22"/>
              </w:rPr>
              <w:t xml:space="preserve">Personal Data </w:t>
            </w:r>
            <w:proofErr w:type="spellStart"/>
            <w:r w:rsidR="00B634BE" w:rsidRPr="00B634BE">
              <w:rPr>
                <w:rFonts w:ascii="Calibri" w:hAnsi="Calibri" w:cs="Calibri"/>
                <w:bCs/>
                <w:sz w:val="22"/>
              </w:rPr>
              <w:t>Protection</w:t>
            </w:r>
            <w:proofErr w:type="spellEnd"/>
            <w:r w:rsidR="00B634BE" w:rsidRPr="00B634BE">
              <w:rPr>
                <w:rFonts w:ascii="Calibri" w:hAnsi="Calibri" w:cs="Calibri"/>
                <w:bCs/>
                <w:sz w:val="22"/>
              </w:rPr>
              <w:t xml:space="preserve"> </w:t>
            </w:r>
            <w:proofErr w:type="spellStart"/>
            <w:r w:rsidR="00B634BE" w:rsidRPr="00B634BE">
              <w:rPr>
                <w:rFonts w:ascii="Calibri" w:hAnsi="Calibri" w:cs="Calibri"/>
                <w:bCs/>
                <w:sz w:val="22"/>
              </w:rPr>
              <w:t>Act</w:t>
            </w:r>
            <w:proofErr w:type="spellEnd"/>
            <w:r w:rsidR="00B634BE" w:rsidRPr="00B634BE">
              <w:rPr>
                <w:rFonts w:ascii="Calibri" w:hAnsi="Calibri" w:cs="Calibri"/>
                <w:bCs/>
                <w:sz w:val="22"/>
              </w:rPr>
              <w:t xml:space="preserve"> (ZVOP-2)</w:t>
            </w:r>
          </w:p>
        </w:tc>
        <w:tc>
          <w:tcPr>
            <w:tcW w:w="1701" w:type="dxa"/>
          </w:tcPr>
          <w:p w14:paraId="1FD98D06" w14:textId="77777777" w:rsidR="00E352C8" w:rsidRDefault="00E352C8" w:rsidP="000B7EFB">
            <w:pPr>
              <w:tabs>
                <w:tab w:val="left" w:pos="540"/>
              </w:tabs>
              <w:jc w:val="center"/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1741" w:type="dxa"/>
          </w:tcPr>
          <w:p w14:paraId="7803D041" w14:textId="77777777" w:rsidR="00E352C8" w:rsidRDefault="00E352C8" w:rsidP="000B7EFB">
            <w:pPr>
              <w:tabs>
                <w:tab w:val="left" w:pos="540"/>
              </w:tabs>
              <w:jc w:val="center"/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3463" w:type="dxa"/>
          </w:tcPr>
          <w:p w14:paraId="45594CD7" w14:textId="77777777" w:rsidR="00E352C8" w:rsidRDefault="00E352C8" w:rsidP="000B7EFB">
            <w:pPr>
              <w:tabs>
                <w:tab w:val="left" w:pos="540"/>
              </w:tabs>
              <w:jc w:val="both"/>
              <w:rPr>
                <w:rFonts w:ascii="Calibri" w:hAnsi="Calibri" w:cs="Calibri"/>
                <w:bCs/>
                <w:sz w:val="22"/>
              </w:rPr>
            </w:pPr>
          </w:p>
        </w:tc>
      </w:tr>
      <w:tr w:rsidR="00E352C8" w14:paraId="09C5A8ED" w14:textId="77777777" w:rsidTr="000B7EFB">
        <w:tc>
          <w:tcPr>
            <w:tcW w:w="6946" w:type="dxa"/>
          </w:tcPr>
          <w:p w14:paraId="41C75222" w14:textId="77777777" w:rsidR="00E352C8" w:rsidRDefault="00E352C8" w:rsidP="000B7EFB">
            <w:pPr>
              <w:tabs>
                <w:tab w:val="left" w:pos="540"/>
              </w:tabs>
              <w:jc w:val="both"/>
              <w:rPr>
                <w:rFonts w:ascii="Calibri" w:hAnsi="Calibri" w:cs="Calibri"/>
                <w:bCs/>
                <w:sz w:val="22"/>
              </w:rPr>
            </w:pPr>
            <w:r w:rsidRPr="008C07B3">
              <w:rPr>
                <w:rFonts w:ascii="Calibri" w:hAnsi="Calibri" w:cs="Calibri"/>
                <w:bCs/>
                <w:sz w:val="22"/>
              </w:rPr>
              <w:t>3.3.7</w:t>
            </w:r>
            <w:r w:rsidRPr="008C07B3">
              <w:rPr>
                <w:rFonts w:ascii="Calibri" w:hAnsi="Calibri" w:cs="Calibri"/>
                <w:bCs/>
                <w:sz w:val="22"/>
              </w:rPr>
              <w:tab/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Financial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Regulations</w:t>
            </w:r>
            <w:proofErr w:type="spellEnd"/>
          </w:p>
          <w:p w14:paraId="16A6C9D5" w14:textId="77777777" w:rsidR="00E352C8" w:rsidRDefault="00E352C8" w:rsidP="000B7EFB">
            <w:pPr>
              <w:tabs>
                <w:tab w:val="left" w:pos="540"/>
              </w:tabs>
              <w:jc w:val="both"/>
              <w:rPr>
                <w:rFonts w:ascii="Calibri" w:hAnsi="Calibri" w:cs="Calibri"/>
                <w:bCs/>
                <w:sz w:val="22"/>
              </w:rPr>
            </w:pPr>
            <w:r w:rsidRPr="008C07B3">
              <w:rPr>
                <w:rFonts w:ascii="Calibri" w:hAnsi="Calibri" w:cs="Calibri"/>
                <w:bCs/>
                <w:sz w:val="22"/>
              </w:rPr>
              <w:t>3.3.7.1</w:t>
            </w:r>
            <w:r w:rsidRPr="008C07B3">
              <w:rPr>
                <w:rFonts w:ascii="Calibri" w:hAnsi="Calibri" w:cs="Calibri"/>
                <w:bCs/>
                <w:sz w:val="22"/>
              </w:rPr>
              <w:tab/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Markets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in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Financial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Instruments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Directive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(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MiFID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II)</w:t>
            </w:r>
          </w:p>
          <w:p w14:paraId="17999DF0" w14:textId="77777777" w:rsidR="00E352C8" w:rsidRDefault="00E352C8" w:rsidP="000B7EFB">
            <w:pPr>
              <w:tabs>
                <w:tab w:val="left" w:pos="540"/>
              </w:tabs>
              <w:jc w:val="both"/>
              <w:rPr>
                <w:rFonts w:ascii="Calibri" w:hAnsi="Calibri" w:cs="Calibri"/>
                <w:bCs/>
                <w:sz w:val="22"/>
              </w:rPr>
            </w:pPr>
            <w:r w:rsidRPr="008C07B3">
              <w:rPr>
                <w:rFonts w:ascii="Calibri" w:hAnsi="Calibri" w:cs="Calibri"/>
                <w:bCs/>
                <w:sz w:val="22"/>
              </w:rPr>
              <w:t>3.3.7.2</w:t>
            </w:r>
            <w:r w:rsidRPr="008C07B3">
              <w:rPr>
                <w:rFonts w:ascii="Calibri" w:hAnsi="Calibri" w:cs="Calibri"/>
                <w:bCs/>
                <w:sz w:val="22"/>
              </w:rPr>
              <w:tab/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The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European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Market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Infrastructure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Regulation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(EMIR)</w:t>
            </w:r>
          </w:p>
          <w:p w14:paraId="7B4CC472" w14:textId="21B75C67" w:rsidR="00E352C8" w:rsidRPr="008C07B3" w:rsidRDefault="00E352C8" w:rsidP="000B7EFB">
            <w:pPr>
              <w:tabs>
                <w:tab w:val="left" w:pos="540"/>
              </w:tabs>
              <w:jc w:val="both"/>
              <w:rPr>
                <w:rFonts w:ascii="Calibri" w:hAnsi="Calibri" w:cs="Calibri"/>
                <w:bCs/>
                <w:sz w:val="22"/>
              </w:rPr>
            </w:pPr>
            <w:r w:rsidRPr="008C07B3">
              <w:rPr>
                <w:rFonts w:ascii="Calibri" w:hAnsi="Calibri" w:cs="Calibri"/>
                <w:bCs/>
                <w:sz w:val="22"/>
              </w:rPr>
              <w:t>3.3.7.3</w:t>
            </w:r>
            <w:r w:rsidRPr="008C07B3">
              <w:rPr>
                <w:rFonts w:ascii="Calibri" w:hAnsi="Calibri" w:cs="Calibri"/>
                <w:bCs/>
                <w:sz w:val="22"/>
              </w:rPr>
              <w:tab/>
            </w:r>
            <w:proofErr w:type="spellStart"/>
            <w:r w:rsidR="00B634BE" w:rsidRPr="00B634BE">
              <w:rPr>
                <w:rFonts w:ascii="Calibri" w:hAnsi="Calibri" w:cs="Calibri"/>
                <w:bCs/>
                <w:sz w:val="22"/>
              </w:rPr>
              <w:t>Financial</w:t>
            </w:r>
            <w:proofErr w:type="spellEnd"/>
            <w:r w:rsidR="00B634BE" w:rsidRPr="00B634BE">
              <w:rPr>
                <w:rFonts w:ascii="Calibri" w:hAnsi="Calibri" w:cs="Calibri"/>
                <w:bCs/>
                <w:sz w:val="22"/>
              </w:rPr>
              <w:t xml:space="preserve"> </w:t>
            </w:r>
            <w:proofErr w:type="spellStart"/>
            <w:r w:rsidR="00B634BE" w:rsidRPr="00B634BE">
              <w:rPr>
                <w:rFonts w:ascii="Calibri" w:hAnsi="Calibri" w:cs="Calibri"/>
                <w:bCs/>
                <w:sz w:val="22"/>
              </w:rPr>
              <w:t>Instruments</w:t>
            </w:r>
            <w:proofErr w:type="spellEnd"/>
            <w:r w:rsidR="00B634BE" w:rsidRPr="00B634BE">
              <w:rPr>
                <w:rFonts w:ascii="Calibri" w:hAnsi="Calibri" w:cs="Calibri"/>
                <w:bCs/>
                <w:sz w:val="22"/>
              </w:rPr>
              <w:t xml:space="preserve"> Market </w:t>
            </w:r>
            <w:proofErr w:type="spellStart"/>
            <w:r w:rsidR="00B634BE" w:rsidRPr="00B634BE">
              <w:rPr>
                <w:rFonts w:ascii="Calibri" w:hAnsi="Calibri" w:cs="Calibri"/>
                <w:bCs/>
                <w:sz w:val="22"/>
              </w:rPr>
              <w:t>Act</w:t>
            </w:r>
            <w:proofErr w:type="spellEnd"/>
            <w:r w:rsidR="00B634BE" w:rsidRPr="00B634BE">
              <w:rPr>
                <w:rFonts w:ascii="Calibri" w:hAnsi="Calibri" w:cs="Calibri"/>
                <w:bCs/>
                <w:sz w:val="22"/>
              </w:rPr>
              <w:t xml:space="preserve"> </w:t>
            </w:r>
            <w:r w:rsidRPr="008C07B3">
              <w:rPr>
                <w:rFonts w:ascii="Calibri" w:hAnsi="Calibri" w:cs="Calibri"/>
                <w:bCs/>
                <w:sz w:val="22"/>
              </w:rPr>
              <w:t>(ZTFI)</w:t>
            </w:r>
          </w:p>
        </w:tc>
        <w:tc>
          <w:tcPr>
            <w:tcW w:w="1701" w:type="dxa"/>
          </w:tcPr>
          <w:p w14:paraId="4B193576" w14:textId="77777777" w:rsidR="00E352C8" w:rsidRDefault="00E352C8" w:rsidP="000B7EFB">
            <w:pPr>
              <w:tabs>
                <w:tab w:val="left" w:pos="540"/>
              </w:tabs>
              <w:jc w:val="center"/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1741" w:type="dxa"/>
          </w:tcPr>
          <w:p w14:paraId="2124C703" w14:textId="77777777" w:rsidR="00E352C8" w:rsidRDefault="00E352C8" w:rsidP="000B7EFB">
            <w:pPr>
              <w:tabs>
                <w:tab w:val="left" w:pos="540"/>
              </w:tabs>
              <w:jc w:val="center"/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3463" w:type="dxa"/>
          </w:tcPr>
          <w:p w14:paraId="1AF37B16" w14:textId="77777777" w:rsidR="00E352C8" w:rsidRDefault="00E352C8" w:rsidP="000B7EFB">
            <w:pPr>
              <w:tabs>
                <w:tab w:val="left" w:pos="540"/>
              </w:tabs>
              <w:jc w:val="both"/>
              <w:rPr>
                <w:rFonts w:ascii="Calibri" w:hAnsi="Calibri" w:cs="Calibri"/>
                <w:bCs/>
                <w:sz w:val="22"/>
              </w:rPr>
            </w:pPr>
          </w:p>
        </w:tc>
      </w:tr>
      <w:tr w:rsidR="00E352C8" w14:paraId="718D167A" w14:textId="77777777" w:rsidTr="000B7EFB">
        <w:tc>
          <w:tcPr>
            <w:tcW w:w="6946" w:type="dxa"/>
          </w:tcPr>
          <w:p w14:paraId="7EEE4CD5" w14:textId="77777777" w:rsidR="00E352C8" w:rsidRDefault="00E352C8" w:rsidP="000B7EFB">
            <w:pPr>
              <w:tabs>
                <w:tab w:val="left" w:pos="540"/>
              </w:tabs>
              <w:jc w:val="both"/>
              <w:rPr>
                <w:rFonts w:ascii="Calibri" w:hAnsi="Calibri" w:cs="Calibri"/>
                <w:bCs/>
                <w:sz w:val="22"/>
              </w:rPr>
            </w:pPr>
            <w:r w:rsidRPr="008C07B3">
              <w:rPr>
                <w:rFonts w:ascii="Calibri" w:hAnsi="Calibri" w:cs="Calibri"/>
                <w:bCs/>
                <w:sz w:val="22"/>
              </w:rPr>
              <w:t>3.3.8</w:t>
            </w:r>
            <w:r w:rsidRPr="008C07B3">
              <w:rPr>
                <w:rFonts w:ascii="Calibri" w:hAnsi="Calibri" w:cs="Calibri"/>
                <w:bCs/>
                <w:sz w:val="22"/>
              </w:rPr>
              <w:tab/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Cybersecurity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and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Network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Information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Systems</w:t>
            </w:r>
            <w:proofErr w:type="spellEnd"/>
          </w:p>
          <w:p w14:paraId="17068530" w14:textId="77777777" w:rsidR="00E352C8" w:rsidRPr="008C07B3" w:rsidRDefault="00E352C8" w:rsidP="000B7EFB">
            <w:pPr>
              <w:tabs>
                <w:tab w:val="left" w:pos="540"/>
              </w:tabs>
              <w:jc w:val="both"/>
              <w:rPr>
                <w:rFonts w:ascii="Calibri" w:hAnsi="Calibri" w:cs="Calibri"/>
                <w:bCs/>
                <w:sz w:val="22"/>
              </w:rPr>
            </w:pPr>
            <w:r w:rsidRPr="008C07B3">
              <w:rPr>
                <w:rFonts w:ascii="Calibri" w:hAnsi="Calibri" w:cs="Calibri"/>
                <w:bCs/>
                <w:sz w:val="22"/>
              </w:rPr>
              <w:t>3.3.8.1</w:t>
            </w:r>
            <w:r w:rsidRPr="008C07B3">
              <w:rPr>
                <w:rFonts w:ascii="Calibri" w:hAnsi="Calibri" w:cs="Calibri"/>
                <w:bCs/>
                <w:sz w:val="22"/>
              </w:rPr>
              <w:tab/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Network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Information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Security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Directive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(NIS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Directive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>)</w:t>
            </w:r>
          </w:p>
        </w:tc>
        <w:tc>
          <w:tcPr>
            <w:tcW w:w="1701" w:type="dxa"/>
          </w:tcPr>
          <w:p w14:paraId="70303503" w14:textId="77777777" w:rsidR="00E352C8" w:rsidRDefault="00E352C8" w:rsidP="000B7EFB">
            <w:pPr>
              <w:tabs>
                <w:tab w:val="left" w:pos="540"/>
              </w:tabs>
              <w:jc w:val="center"/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1741" w:type="dxa"/>
          </w:tcPr>
          <w:p w14:paraId="046EA53C" w14:textId="77777777" w:rsidR="00E352C8" w:rsidRDefault="00E352C8" w:rsidP="000B7EFB">
            <w:pPr>
              <w:tabs>
                <w:tab w:val="left" w:pos="540"/>
              </w:tabs>
              <w:jc w:val="center"/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3463" w:type="dxa"/>
          </w:tcPr>
          <w:p w14:paraId="23C5AD10" w14:textId="77777777" w:rsidR="00E352C8" w:rsidRDefault="00E352C8" w:rsidP="000B7EFB">
            <w:pPr>
              <w:tabs>
                <w:tab w:val="left" w:pos="540"/>
              </w:tabs>
              <w:jc w:val="both"/>
              <w:rPr>
                <w:rFonts w:ascii="Calibri" w:hAnsi="Calibri" w:cs="Calibri"/>
                <w:bCs/>
                <w:sz w:val="22"/>
              </w:rPr>
            </w:pPr>
          </w:p>
        </w:tc>
      </w:tr>
      <w:tr w:rsidR="00E352C8" w14:paraId="0F3E683F" w14:textId="77777777" w:rsidTr="000B7EFB">
        <w:tc>
          <w:tcPr>
            <w:tcW w:w="6946" w:type="dxa"/>
          </w:tcPr>
          <w:p w14:paraId="4CA43417" w14:textId="77777777" w:rsidR="00E352C8" w:rsidRDefault="00E352C8" w:rsidP="000B7EFB">
            <w:pPr>
              <w:tabs>
                <w:tab w:val="left" w:pos="540"/>
              </w:tabs>
              <w:jc w:val="both"/>
              <w:rPr>
                <w:rFonts w:ascii="Calibri" w:hAnsi="Calibri" w:cs="Calibri"/>
                <w:bCs/>
                <w:sz w:val="22"/>
              </w:rPr>
            </w:pPr>
            <w:r w:rsidRPr="008C07B3">
              <w:rPr>
                <w:rFonts w:ascii="Calibri" w:hAnsi="Calibri" w:cs="Calibri"/>
                <w:bCs/>
                <w:sz w:val="22"/>
              </w:rPr>
              <w:lastRenderedPageBreak/>
              <w:t>3.3.9</w:t>
            </w:r>
            <w:r w:rsidRPr="008C07B3">
              <w:rPr>
                <w:rFonts w:ascii="Calibri" w:hAnsi="Calibri" w:cs="Calibri"/>
                <w:bCs/>
                <w:sz w:val="22"/>
              </w:rPr>
              <w:tab/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Technical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Standards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for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Software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and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Integration</w:t>
            </w:r>
            <w:proofErr w:type="spellEnd"/>
          </w:p>
          <w:p w14:paraId="526F343D" w14:textId="77777777" w:rsidR="00E352C8" w:rsidRDefault="00E352C8" w:rsidP="000B7EFB">
            <w:pPr>
              <w:tabs>
                <w:tab w:val="left" w:pos="540"/>
              </w:tabs>
              <w:jc w:val="both"/>
              <w:rPr>
                <w:rFonts w:ascii="Calibri" w:hAnsi="Calibri" w:cs="Calibri"/>
                <w:bCs/>
                <w:sz w:val="22"/>
              </w:rPr>
            </w:pPr>
            <w:r w:rsidRPr="008C07B3">
              <w:rPr>
                <w:rFonts w:ascii="Calibri" w:hAnsi="Calibri" w:cs="Calibri"/>
                <w:bCs/>
                <w:sz w:val="22"/>
              </w:rPr>
              <w:t>3.3.9.1</w:t>
            </w:r>
            <w:r w:rsidRPr="008C07B3">
              <w:rPr>
                <w:rFonts w:ascii="Calibri" w:hAnsi="Calibri" w:cs="Calibri"/>
                <w:bCs/>
                <w:sz w:val="22"/>
              </w:rPr>
              <w:tab/>
              <w:t>ISO/IEC 27001:2022</w:t>
            </w:r>
          </w:p>
          <w:p w14:paraId="0F33F8DB" w14:textId="77777777" w:rsidR="00E352C8" w:rsidRPr="008C07B3" w:rsidRDefault="00E352C8" w:rsidP="000B7EFB">
            <w:pPr>
              <w:tabs>
                <w:tab w:val="left" w:pos="540"/>
              </w:tabs>
              <w:jc w:val="both"/>
              <w:rPr>
                <w:rFonts w:ascii="Calibri" w:hAnsi="Calibri" w:cs="Calibri"/>
                <w:bCs/>
                <w:sz w:val="22"/>
              </w:rPr>
            </w:pPr>
            <w:r w:rsidRPr="008C07B3">
              <w:rPr>
                <w:rFonts w:ascii="Calibri" w:hAnsi="Calibri" w:cs="Calibri"/>
                <w:bCs/>
                <w:sz w:val="22"/>
              </w:rPr>
              <w:t>3.3.9.2</w:t>
            </w:r>
            <w:r w:rsidRPr="008C07B3">
              <w:rPr>
                <w:rFonts w:ascii="Calibri" w:hAnsi="Calibri" w:cs="Calibri"/>
                <w:bCs/>
                <w:sz w:val="22"/>
              </w:rPr>
              <w:tab/>
              <w:t>ISO 20022:2013</w:t>
            </w:r>
          </w:p>
        </w:tc>
        <w:tc>
          <w:tcPr>
            <w:tcW w:w="1701" w:type="dxa"/>
          </w:tcPr>
          <w:p w14:paraId="57DEA43A" w14:textId="77777777" w:rsidR="00E352C8" w:rsidRDefault="00E352C8" w:rsidP="000B7EFB">
            <w:pPr>
              <w:tabs>
                <w:tab w:val="left" w:pos="540"/>
              </w:tabs>
              <w:jc w:val="center"/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1741" w:type="dxa"/>
          </w:tcPr>
          <w:p w14:paraId="134F2787" w14:textId="77777777" w:rsidR="00E352C8" w:rsidRDefault="00E352C8" w:rsidP="000B7EFB">
            <w:pPr>
              <w:tabs>
                <w:tab w:val="left" w:pos="540"/>
              </w:tabs>
              <w:jc w:val="center"/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3463" w:type="dxa"/>
          </w:tcPr>
          <w:p w14:paraId="5EAC3371" w14:textId="77777777" w:rsidR="00E352C8" w:rsidRDefault="00E352C8" w:rsidP="000B7EFB">
            <w:pPr>
              <w:tabs>
                <w:tab w:val="left" w:pos="540"/>
              </w:tabs>
              <w:jc w:val="both"/>
              <w:rPr>
                <w:rFonts w:ascii="Calibri" w:hAnsi="Calibri" w:cs="Calibri"/>
                <w:bCs/>
                <w:sz w:val="22"/>
              </w:rPr>
            </w:pPr>
          </w:p>
        </w:tc>
      </w:tr>
      <w:tr w:rsidR="00E352C8" w14:paraId="57824BAD" w14:textId="77777777" w:rsidTr="000B7EFB">
        <w:tc>
          <w:tcPr>
            <w:tcW w:w="6946" w:type="dxa"/>
          </w:tcPr>
          <w:p w14:paraId="6831E578" w14:textId="77777777" w:rsidR="00E352C8" w:rsidRPr="008C07B3" w:rsidRDefault="00E352C8" w:rsidP="000B7EFB">
            <w:pPr>
              <w:tabs>
                <w:tab w:val="left" w:pos="540"/>
              </w:tabs>
              <w:jc w:val="both"/>
              <w:rPr>
                <w:rFonts w:ascii="Calibri" w:hAnsi="Calibri" w:cs="Calibri"/>
                <w:bCs/>
                <w:sz w:val="22"/>
              </w:rPr>
            </w:pPr>
            <w:r w:rsidRPr="008C07B3">
              <w:rPr>
                <w:rFonts w:ascii="Calibri" w:hAnsi="Calibri" w:cs="Calibri"/>
                <w:bCs/>
                <w:sz w:val="22"/>
              </w:rPr>
              <w:t>3.3.10</w:t>
            </w:r>
            <w:r w:rsidRPr="008C07B3">
              <w:rPr>
                <w:rFonts w:ascii="Calibri" w:hAnsi="Calibri" w:cs="Calibri"/>
                <w:bCs/>
                <w:sz w:val="22"/>
              </w:rPr>
              <w:tab/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Sustainability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and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Environmental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Compliance</w:t>
            </w:r>
            <w:proofErr w:type="spellEnd"/>
          </w:p>
        </w:tc>
        <w:tc>
          <w:tcPr>
            <w:tcW w:w="1701" w:type="dxa"/>
          </w:tcPr>
          <w:p w14:paraId="5D3D095B" w14:textId="77777777" w:rsidR="00E352C8" w:rsidRDefault="00E352C8" w:rsidP="000B7EFB">
            <w:pPr>
              <w:tabs>
                <w:tab w:val="left" w:pos="540"/>
              </w:tabs>
              <w:jc w:val="center"/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1741" w:type="dxa"/>
          </w:tcPr>
          <w:p w14:paraId="099CBCF5" w14:textId="77777777" w:rsidR="00E352C8" w:rsidRDefault="00E352C8" w:rsidP="000B7EFB">
            <w:pPr>
              <w:tabs>
                <w:tab w:val="left" w:pos="540"/>
              </w:tabs>
              <w:jc w:val="center"/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3463" w:type="dxa"/>
          </w:tcPr>
          <w:p w14:paraId="5D09AEC3" w14:textId="77777777" w:rsidR="00E352C8" w:rsidRDefault="00E352C8" w:rsidP="000B7EFB">
            <w:pPr>
              <w:tabs>
                <w:tab w:val="left" w:pos="540"/>
              </w:tabs>
              <w:jc w:val="both"/>
              <w:rPr>
                <w:rFonts w:ascii="Calibri" w:hAnsi="Calibri" w:cs="Calibri"/>
                <w:bCs/>
                <w:sz w:val="22"/>
              </w:rPr>
            </w:pPr>
          </w:p>
        </w:tc>
      </w:tr>
      <w:tr w:rsidR="00E352C8" w14:paraId="383D876B" w14:textId="77777777" w:rsidTr="000B7EFB">
        <w:tc>
          <w:tcPr>
            <w:tcW w:w="6946" w:type="dxa"/>
          </w:tcPr>
          <w:p w14:paraId="3C9E07B6" w14:textId="1D5998BD" w:rsidR="00E352C8" w:rsidRDefault="00E352C8" w:rsidP="000B7EFB">
            <w:pPr>
              <w:tabs>
                <w:tab w:val="left" w:pos="540"/>
              </w:tabs>
              <w:jc w:val="both"/>
              <w:rPr>
                <w:rFonts w:ascii="Calibri" w:hAnsi="Calibri" w:cs="Calibri"/>
                <w:bCs/>
                <w:sz w:val="22"/>
              </w:rPr>
            </w:pPr>
            <w:r w:rsidRPr="008C07B3">
              <w:rPr>
                <w:rFonts w:ascii="Calibri" w:hAnsi="Calibri" w:cs="Calibri"/>
                <w:bCs/>
                <w:sz w:val="22"/>
              </w:rPr>
              <w:t>3.3.10.1</w:t>
            </w:r>
            <w:r w:rsidR="00B634BE">
              <w:rPr>
                <w:rFonts w:ascii="Calibri" w:hAnsi="Calibri" w:cs="Calibri"/>
                <w:bCs/>
                <w:sz w:val="22"/>
              </w:rPr>
              <w:t xml:space="preserve"> </w:t>
            </w:r>
            <w:r w:rsidRPr="008C07B3">
              <w:rPr>
                <w:rFonts w:ascii="Calibri" w:hAnsi="Calibri" w:cs="Calibri"/>
                <w:bCs/>
                <w:sz w:val="22"/>
              </w:rPr>
              <w:t xml:space="preserve">EU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Taxonomy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Regulation</w:t>
            </w:r>
            <w:proofErr w:type="spellEnd"/>
          </w:p>
          <w:p w14:paraId="159A9F1F" w14:textId="27BE3E47" w:rsidR="00E352C8" w:rsidRPr="008C07B3" w:rsidRDefault="00E352C8" w:rsidP="000B7EFB">
            <w:pPr>
              <w:tabs>
                <w:tab w:val="left" w:pos="540"/>
              </w:tabs>
              <w:jc w:val="both"/>
              <w:rPr>
                <w:rFonts w:ascii="Calibri" w:hAnsi="Calibri" w:cs="Calibri"/>
                <w:bCs/>
                <w:sz w:val="22"/>
              </w:rPr>
            </w:pPr>
            <w:r w:rsidRPr="008C07B3">
              <w:rPr>
                <w:rFonts w:ascii="Calibri" w:hAnsi="Calibri" w:cs="Calibri"/>
                <w:bCs/>
                <w:sz w:val="22"/>
              </w:rPr>
              <w:t>3.3.10.2</w:t>
            </w:r>
            <w:r w:rsidR="00B634BE">
              <w:rPr>
                <w:rFonts w:ascii="Calibri" w:hAnsi="Calibri" w:cs="Calibri"/>
                <w:bCs/>
                <w:sz w:val="22"/>
              </w:rPr>
              <w:t xml:space="preserve"> </w:t>
            </w:r>
            <w:r w:rsidRPr="008C07B3">
              <w:rPr>
                <w:rFonts w:ascii="Calibri" w:hAnsi="Calibri" w:cs="Calibri"/>
                <w:bCs/>
                <w:sz w:val="22"/>
              </w:rPr>
              <w:t xml:space="preserve">ESRS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Standards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(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European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Sustainability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Reporting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Standards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>)</w:t>
            </w:r>
          </w:p>
        </w:tc>
        <w:tc>
          <w:tcPr>
            <w:tcW w:w="1701" w:type="dxa"/>
          </w:tcPr>
          <w:p w14:paraId="67D71F1B" w14:textId="77777777" w:rsidR="00E352C8" w:rsidRDefault="00E352C8" w:rsidP="000B7EFB">
            <w:pPr>
              <w:tabs>
                <w:tab w:val="left" w:pos="540"/>
              </w:tabs>
              <w:jc w:val="center"/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1741" w:type="dxa"/>
          </w:tcPr>
          <w:p w14:paraId="42D14D83" w14:textId="77777777" w:rsidR="00E352C8" w:rsidRDefault="00E352C8" w:rsidP="000B7EFB">
            <w:pPr>
              <w:tabs>
                <w:tab w:val="left" w:pos="540"/>
              </w:tabs>
              <w:jc w:val="center"/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3463" w:type="dxa"/>
          </w:tcPr>
          <w:p w14:paraId="72977A58" w14:textId="77777777" w:rsidR="00E352C8" w:rsidRDefault="00E352C8" w:rsidP="000B7EFB">
            <w:pPr>
              <w:tabs>
                <w:tab w:val="left" w:pos="540"/>
              </w:tabs>
              <w:jc w:val="both"/>
              <w:rPr>
                <w:rFonts w:ascii="Calibri" w:hAnsi="Calibri" w:cs="Calibri"/>
                <w:bCs/>
                <w:sz w:val="22"/>
              </w:rPr>
            </w:pPr>
          </w:p>
        </w:tc>
      </w:tr>
      <w:tr w:rsidR="00E352C8" w14:paraId="1264EA90" w14:textId="77777777" w:rsidTr="000B7EFB">
        <w:tc>
          <w:tcPr>
            <w:tcW w:w="6946" w:type="dxa"/>
          </w:tcPr>
          <w:p w14:paraId="2B80DAAE" w14:textId="77777777" w:rsidR="00E352C8" w:rsidRPr="008C07B3" w:rsidRDefault="00E352C8" w:rsidP="000B7EFB">
            <w:pPr>
              <w:tabs>
                <w:tab w:val="left" w:pos="540"/>
              </w:tabs>
              <w:jc w:val="both"/>
              <w:rPr>
                <w:rFonts w:ascii="Calibri" w:hAnsi="Calibri" w:cs="Calibri"/>
                <w:bCs/>
                <w:sz w:val="22"/>
              </w:rPr>
            </w:pPr>
            <w:r w:rsidRPr="008C07B3">
              <w:rPr>
                <w:rFonts w:ascii="Calibri" w:hAnsi="Calibri" w:cs="Calibri"/>
                <w:bCs/>
                <w:sz w:val="22"/>
              </w:rPr>
              <w:t>3.3.11</w:t>
            </w:r>
            <w:r w:rsidRPr="008C07B3">
              <w:rPr>
                <w:rFonts w:ascii="Calibri" w:hAnsi="Calibri" w:cs="Calibri"/>
                <w:bCs/>
                <w:sz w:val="22"/>
              </w:rPr>
              <w:tab/>
              <w:t xml:space="preserve">ISO 9001:2015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Quality</w:t>
            </w:r>
            <w:proofErr w:type="spellEnd"/>
            <w:r w:rsidRPr="008C07B3">
              <w:rPr>
                <w:rFonts w:ascii="Calibri" w:hAnsi="Calibri" w:cs="Calibri"/>
                <w:bCs/>
                <w:sz w:val="22"/>
              </w:rPr>
              <w:t xml:space="preserve"> Management </w:t>
            </w:r>
            <w:proofErr w:type="spellStart"/>
            <w:r w:rsidRPr="008C07B3">
              <w:rPr>
                <w:rFonts w:ascii="Calibri" w:hAnsi="Calibri" w:cs="Calibri"/>
                <w:bCs/>
                <w:sz w:val="22"/>
              </w:rPr>
              <w:t>Systems</w:t>
            </w:r>
            <w:proofErr w:type="spellEnd"/>
          </w:p>
        </w:tc>
        <w:tc>
          <w:tcPr>
            <w:tcW w:w="1701" w:type="dxa"/>
          </w:tcPr>
          <w:p w14:paraId="095211A4" w14:textId="77777777" w:rsidR="00E352C8" w:rsidRDefault="00E352C8" w:rsidP="000B7EFB">
            <w:pPr>
              <w:tabs>
                <w:tab w:val="left" w:pos="540"/>
              </w:tabs>
              <w:jc w:val="center"/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1741" w:type="dxa"/>
          </w:tcPr>
          <w:p w14:paraId="2C7B7E8C" w14:textId="77777777" w:rsidR="00E352C8" w:rsidRDefault="00E352C8" w:rsidP="000B7EFB">
            <w:pPr>
              <w:tabs>
                <w:tab w:val="left" w:pos="540"/>
              </w:tabs>
              <w:jc w:val="center"/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3463" w:type="dxa"/>
          </w:tcPr>
          <w:p w14:paraId="18B27CA8" w14:textId="77777777" w:rsidR="00E352C8" w:rsidRDefault="00E352C8" w:rsidP="000B7EFB">
            <w:pPr>
              <w:tabs>
                <w:tab w:val="left" w:pos="540"/>
              </w:tabs>
              <w:jc w:val="both"/>
              <w:rPr>
                <w:rFonts w:ascii="Calibri" w:hAnsi="Calibri" w:cs="Calibri"/>
                <w:bCs/>
                <w:sz w:val="22"/>
              </w:rPr>
            </w:pPr>
          </w:p>
        </w:tc>
      </w:tr>
    </w:tbl>
    <w:p w14:paraId="158577CA" w14:textId="77777777" w:rsidR="00E352C8" w:rsidRDefault="00E352C8" w:rsidP="00E352C8">
      <w:pPr>
        <w:widowControl/>
        <w:autoSpaceDE/>
        <w:autoSpaceDN/>
        <w:adjustRightInd/>
        <w:spacing w:after="120"/>
        <w:rPr>
          <w:rFonts w:ascii="Calibri" w:hAnsi="Calibri" w:cs="Calibri"/>
          <w:b/>
          <w:sz w:val="22"/>
          <w:szCs w:val="22"/>
        </w:rPr>
      </w:pPr>
      <w:bookmarkStart w:id="0" w:name="_Hlk137808829"/>
    </w:p>
    <w:p w14:paraId="56BCADEA" w14:textId="77777777" w:rsidR="00B634BE" w:rsidRDefault="00B634BE" w:rsidP="00E352C8">
      <w:pPr>
        <w:jc w:val="both"/>
        <w:rPr>
          <w:rFonts w:ascii="Calibri" w:hAnsi="Calibri" w:cs="Calibri"/>
          <w:i/>
          <w:sz w:val="22"/>
          <w:szCs w:val="22"/>
        </w:rPr>
      </w:pPr>
    </w:p>
    <w:p w14:paraId="12843E1E" w14:textId="3FC89C55" w:rsidR="00B634BE" w:rsidRDefault="00B634BE" w:rsidP="00E352C8">
      <w:pPr>
        <w:jc w:val="both"/>
        <w:rPr>
          <w:rFonts w:ascii="Calibri" w:hAnsi="Calibri" w:cs="Calibri"/>
          <w:i/>
          <w:sz w:val="22"/>
          <w:szCs w:val="22"/>
        </w:rPr>
      </w:pPr>
      <w:proofErr w:type="spellStart"/>
      <w:r>
        <w:rPr>
          <w:rFonts w:ascii="Calibri" w:hAnsi="Calibri" w:cs="Calibri"/>
          <w:i/>
          <w:sz w:val="22"/>
          <w:szCs w:val="22"/>
        </w:rPr>
        <w:t>We</w:t>
      </w:r>
      <w:proofErr w:type="spellEnd"/>
      <w:r>
        <w:rPr>
          <w:rFonts w:ascii="Calibri" w:hAnsi="Calibri" w:cs="Calibri"/>
          <w:i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i/>
          <w:sz w:val="22"/>
          <w:szCs w:val="22"/>
        </w:rPr>
        <w:t>hereby</w:t>
      </w:r>
      <w:proofErr w:type="spellEnd"/>
      <w:r>
        <w:rPr>
          <w:rFonts w:ascii="Calibri" w:hAnsi="Calibri" w:cs="Calibri"/>
          <w:i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i/>
          <w:sz w:val="22"/>
          <w:szCs w:val="22"/>
        </w:rPr>
        <w:t>declare</w:t>
      </w:r>
      <w:proofErr w:type="spellEnd"/>
      <w:r>
        <w:rPr>
          <w:rFonts w:ascii="Calibri" w:hAnsi="Calibri" w:cs="Calibri"/>
          <w:i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i/>
          <w:sz w:val="22"/>
          <w:szCs w:val="22"/>
        </w:rPr>
        <w:t>that</w:t>
      </w:r>
      <w:proofErr w:type="spellEnd"/>
      <w:r>
        <w:rPr>
          <w:rFonts w:ascii="Calibri" w:hAnsi="Calibri" w:cs="Calibri"/>
          <w:i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i/>
          <w:sz w:val="22"/>
          <w:szCs w:val="22"/>
        </w:rPr>
        <w:t>all</w:t>
      </w:r>
      <w:proofErr w:type="spellEnd"/>
      <w:r>
        <w:rPr>
          <w:rFonts w:ascii="Calibri" w:hAnsi="Calibri" w:cs="Calibri"/>
          <w:i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i/>
          <w:sz w:val="22"/>
          <w:szCs w:val="22"/>
        </w:rPr>
        <w:t>information</w:t>
      </w:r>
      <w:proofErr w:type="spellEnd"/>
      <w:r>
        <w:rPr>
          <w:rFonts w:ascii="Calibri" w:hAnsi="Calibri" w:cs="Calibri"/>
          <w:i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i/>
          <w:sz w:val="22"/>
          <w:szCs w:val="22"/>
        </w:rPr>
        <w:t>stated</w:t>
      </w:r>
      <w:proofErr w:type="spellEnd"/>
      <w:r>
        <w:rPr>
          <w:rFonts w:ascii="Calibri" w:hAnsi="Calibri" w:cs="Calibri"/>
          <w:i/>
          <w:sz w:val="22"/>
          <w:szCs w:val="22"/>
        </w:rPr>
        <w:t xml:space="preserve"> in </w:t>
      </w:r>
      <w:proofErr w:type="spellStart"/>
      <w:r>
        <w:rPr>
          <w:rFonts w:ascii="Calibri" w:hAnsi="Calibri" w:cs="Calibri"/>
          <w:i/>
          <w:sz w:val="22"/>
          <w:szCs w:val="22"/>
        </w:rPr>
        <w:t>this</w:t>
      </w:r>
      <w:proofErr w:type="spellEnd"/>
      <w:r>
        <w:rPr>
          <w:rFonts w:ascii="Calibri" w:hAnsi="Calibri" w:cs="Calibri"/>
          <w:i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i/>
          <w:sz w:val="22"/>
          <w:szCs w:val="22"/>
        </w:rPr>
        <w:t>document</w:t>
      </w:r>
      <w:proofErr w:type="spellEnd"/>
      <w:r>
        <w:rPr>
          <w:rFonts w:ascii="Calibri" w:hAnsi="Calibri" w:cs="Calibri"/>
          <w:i/>
          <w:sz w:val="22"/>
          <w:szCs w:val="22"/>
        </w:rPr>
        <w:t xml:space="preserve"> is </w:t>
      </w:r>
      <w:proofErr w:type="spellStart"/>
      <w:r>
        <w:rPr>
          <w:rFonts w:ascii="Calibri" w:hAnsi="Calibri" w:cs="Calibri"/>
          <w:i/>
          <w:sz w:val="22"/>
          <w:szCs w:val="22"/>
        </w:rPr>
        <w:t>accurate</w:t>
      </w:r>
      <w:proofErr w:type="spellEnd"/>
      <w:r>
        <w:rPr>
          <w:rFonts w:ascii="Calibri" w:hAnsi="Calibri" w:cs="Calibri"/>
          <w:i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i/>
          <w:sz w:val="22"/>
          <w:szCs w:val="22"/>
        </w:rPr>
        <w:t>and</w:t>
      </w:r>
      <w:proofErr w:type="spellEnd"/>
      <w:r>
        <w:rPr>
          <w:rFonts w:ascii="Calibri" w:hAnsi="Calibri" w:cs="Calibri"/>
          <w:i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i/>
          <w:sz w:val="22"/>
          <w:szCs w:val="22"/>
        </w:rPr>
        <w:t>our</w:t>
      </w:r>
      <w:proofErr w:type="spellEnd"/>
      <w:r>
        <w:rPr>
          <w:rFonts w:ascii="Calibri" w:hAnsi="Calibri" w:cs="Calibri"/>
          <w:i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i/>
          <w:sz w:val="22"/>
          <w:szCs w:val="22"/>
        </w:rPr>
        <w:t>organization</w:t>
      </w:r>
      <w:proofErr w:type="spellEnd"/>
      <w:r>
        <w:rPr>
          <w:rFonts w:ascii="Calibri" w:hAnsi="Calibri" w:cs="Calibri"/>
          <w:i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i/>
          <w:sz w:val="22"/>
          <w:szCs w:val="22"/>
        </w:rPr>
        <w:t>adheres</w:t>
      </w:r>
      <w:proofErr w:type="spellEnd"/>
      <w:r>
        <w:rPr>
          <w:rFonts w:ascii="Calibri" w:hAnsi="Calibri" w:cs="Calibri"/>
          <w:i/>
          <w:sz w:val="22"/>
          <w:szCs w:val="22"/>
        </w:rPr>
        <w:t xml:space="preserve"> to </w:t>
      </w:r>
      <w:proofErr w:type="spellStart"/>
      <w:r>
        <w:rPr>
          <w:rFonts w:ascii="Calibri" w:hAnsi="Calibri" w:cs="Calibri"/>
          <w:i/>
          <w:sz w:val="22"/>
          <w:szCs w:val="22"/>
        </w:rPr>
        <w:t>the</w:t>
      </w:r>
      <w:proofErr w:type="spellEnd"/>
      <w:r>
        <w:rPr>
          <w:rFonts w:ascii="Calibri" w:hAnsi="Calibri" w:cs="Calibri"/>
          <w:i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i/>
          <w:sz w:val="22"/>
          <w:szCs w:val="22"/>
        </w:rPr>
        <w:t>specified</w:t>
      </w:r>
      <w:proofErr w:type="spellEnd"/>
      <w:r>
        <w:rPr>
          <w:rFonts w:ascii="Calibri" w:hAnsi="Calibri" w:cs="Calibri"/>
          <w:i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i/>
          <w:sz w:val="22"/>
          <w:szCs w:val="22"/>
        </w:rPr>
        <w:t>standards</w:t>
      </w:r>
      <w:proofErr w:type="spellEnd"/>
      <w:r>
        <w:rPr>
          <w:rFonts w:ascii="Calibri" w:hAnsi="Calibri" w:cs="Calibri"/>
          <w:i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i/>
          <w:sz w:val="22"/>
          <w:szCs w:val="22"/>
        </w:rPr>
        <w:t>where</w:t>
      </w:r>
      <w:proofErr w:type="spellEnd"/>
      <w:r>
        <w:rPr>
          <w:rFonts w:ascii="Calibri" w:hAnsi="Calibri" w:cs="Calibri"/>
          <w:i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i/>
          <w:sz w:val="22"/>
          <w:szCs w:val="22"/>
        </w:rPr>
        <w:t>compliance</w:t>
      </w:r>
      <w:proofErr w:type="spellEnd"/>
      <w:r>
        <w:rPr>
          <w:rFonts w:ascii="Calibri" w:hAnsi="Calibri" w:cs="Calibri"/>
          <w:i/>
          <w:sz w:val="22"/>
          <w:szCs w:val="22"/>
        </w:rPr>
        <w:t xml:space="preserve"> is </w:t>
      </w:r>
      <w:proofErr w:type="spellStart"/>
      <w:r>
        <w:rPr>
          <w:rFonts w:ascii="Calibri" w:hAnsi="Calibri" w:cs="Calibri"/>
          <w:i/>
          <w:sz w:val="22"/>
          <w:szCs w:val="22"/>
        </w:rPr>
        <w:t>required</w:t>
      </w:r>
      <w:proofErr w:type="spellEnd"/>
      <w:r>
        <w:rPr>
          <w:rFonts w:ascii="Calibri" w:hAnsi="Calibri" w:cs="Calibri"/>
          <w:i/>
          <w:sz w:val="22"/>
          <w:szCs w:val="22"/>
        </w:rPr>
        <w:t xml:space="preserve">. </w:t>
      </w:r>
      <w:proofErr w:type="spellStart"/>
      <w:r>
        <w:rPr>
          <w:rFonts w:ascii="Calibri" w:hAnsi="Calibri" w:cs="Calibri"/>
          <w:i/>
          <w:sz w:val="22"/>
          <w:szCs w:val="22"/>
        </w:rPr>
        <w:t>If</w:t>
      </w:r>
      <w:proofErr w:type="spellEnd"/>
      <w:r>
        <w:rPr>
          <w:rFonts w:ascii="Calibri" w:hAnsi="Calibri" w:cs="Calibri"/>
          <w:i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i/>
          <w:sz w:val="22"/>
          <w:szCs w:val="22"/>
        </w:rPr>
        <w:t>necessary</w:t>
      </w:r>
      <w:proofErr w:type="spellEnd"/>
      <w:r>
        <w:rPr>
          <w:rFonts w:ascii="Calibri" w:hAnsi="Calibri" w:cs="Calibri"/>
          <w:i/>
          <w:sz w:val="22"/>
          <w:szCs w:val="22"/>
        </w:rPr>
        <w:t xml:space="preserve">, </w:t>
      </w:r>
      <w:proofErr w:type="spellStart"/>
      <w:r>
        <w:rPr>
          <w:rFonts w:ascii="Calibri" w:hAnsi="Calibri" w:cs="Calibri"/>
          <w:i/>
          <w:sz w:val="22"/>
          <w:szCs w:val="22"/>
        </w:rPr>
        <w:t>supporting</w:t>
      </w:r>
      <w:proofErr w:type="spellEnd"/>
      <w:r>
        <w:rPr>
          <w:rFonts w:ascii="Calibri" w:hAnsi="Calibri" w:cs="Calibri"/>
          <w:i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i/>
          <w:sz w:val="22"/>
          <w:szCs w:val="22"/>
        </w:rPr>
        <w:t>documentation</w:t>
      </w:r>
      <w:proofErr w:type="spellEnd"/>
      <w:r>
        <w:rPr>
          <w:rFonts w:ascii="Calibri" w:hAnsi="Calibri" w:cs="Calibri"/>
          <w:i/>
          <w:sz w:val="22"/>
          <w:szCs w:val="22"/>
        </w:rPr>
        <w:t xml:space="preserve"> is </w:t>
      </w:r>
      <w:proofErr w:type="spellStart"/>
      <w:r>
        <w:rPr>
          <w:rFonts w:ascii="Calibri" w:hAnsi="Calibri" w:cs="Calibri"/>
          <w:i/>
          <w:sz w:val="22"/>
          <w:szCs w:val="22"/>
        </w:rPr>
        <w:t>attached</w:t>
      </w:r>
      <w:proofErr w:type="spellEnd"/>
      <w:r>
        <w:rPr>
          <w:rFonts w:ascii="Calibri" w:hAnsi="Calibri" w:cs="Calibri"/>
          <w:i/>
          <w:sz w:val="22"/>
          <w:szCs w:val="22"/>
        </w:rPr>
        <w:t xml:space="preserve"> (</w:t>
      </w:r>
      <w:proofErr w:type="spellStart"/>
      <w:r>
        <w:rPr>
          <w:rFonts w:ascii="Calibri" w:hAnsi="Calibri" w:cs="Calibri"/>
          <w:i/>
          <w:sz w:val="22"/>
          <w:szCs w:val="22"/>
        </w:rPr>
        <w:t>e.g</w:t>
      </w:r>
      <w:proofErr w:type="spellEnd"/>
      <w:r>
        <w:rPr>
          <w:rFonts w:ascii="Calibri" w:hAnsi="Calibri" w:cs="Calibri"/>
          <w:i/>
          <w:sz w:val="22"/>
          <w:szCs w:val="22"/>
        </w:rPr>
        <w:t xml:space="preserve">., </w:t>
      </w:r>
      <w:proofErr w:type="spellStart"/>
      <w:r>
        <w:rPr>
          <w:rFonts w:ascii="Calibri" w:hAnsi="Calibri" w:cs="Calibri"/>
          <w:i/>
          <w:sz w:val="22"/>
          <w:szCs w:val="22"/>
        </w:rPr>
        <w:t>valid</w:t>
      </w:r>
      <w:proofErr w:type="spellEnd"/>
      <w:r>
        <w:rPr>
          <w:rFonts w:ascii="Calibri" w:hAnsi="Calibri" w:cs="Calibri"/>
          <w:i/>
          <w:sz w:val="22"/>
          <w:szCs w:val="22"/>
        </w:rPr>
        <w:t xml:space="preserve"> ISO </w:t>
      </w:r>
      <w:proofErr w:type="spellStart"/>
      <w:r>
        <w:rPr>
          <w:rFonts w:ascii="Calibri" w:hAnsi="Calibri" w:cs="Calibri"/>
          <w:i/>
          <w:sz w:val="22"/>
          <w:szCs w:val="22"/>
        </w:rPr>
        <w:t>certificates</w:t>
      </w:r>
      <w:proofErr w:type="spellEnd"/>
      <w:r>
        <w:rPr>
          <w:rFonts w:ascii="Calibri" w:hAnsi="Calibri" w:cs="Calibri"/>
          <w:i/>
          <w:sz w:val="22"/>
          <w:szCs w:val="22"/>
        </w:rPr>
        <w:t xml:space="preserve">). </w:t>
      </w:r>
    </w:p>
    <w:p w14:paraId="14CBD33D" w14:textId="77777777" w:rsidR="00E352C8" w:rsidRDefault="00E352C8" w:rsidP="00E352C8">
      <w:pPr>
        <w:jc w:val="both"/>
        <w:rPr>
          <w:rFonts w:ascii="Calibri" w:hAnsi="Calibri" w:cs="Calibri"/>
          <w:i/>
          <w:sz w:val="22"/>
          <w:szCs w:val="22"/>
        </w:rPr>
      </w:pPr>
    </w:p>
    <w:p w14:paraId="6A7395C9" w14:textId="77777777" w:rsidR="00E352C8" w:rsidRDefault="00E352C8" w:rsidP="00E352C8">
      <w:pPr>
        <w:jc w:val="both"/>
        <w:rPr>
          <w:rFonts w:ascii="Calibri" w:hAnsi="Calibri" w:cs="Calibri"/>
          <w:i/>
          <w:sz w:val="22"/>
          <w:szCs w:val="22"/>
        </w:rPr>
      </w:pPr>
    </w:p>
    <w:p w14:paraId="6F463CEC" w14:textId="09B25B0D" w:rsidR="00E352C8" w:rsidRPr="008C07B3" w:rsidRDefault="00B634BE" w:rsidP="00E352C8">
      <w:pPr>
        <w:jc w:val="both"/>
        <w:rPr>
          <w:rFonts w:ascii="Calibri" w:hAnsi="Calibri" w:cs="Calibri"/>
          <w:b/>
          <w:iCs/>
          <w:sz w:val="22"/>
          <w:szCs w:val="22"/>
        </w:rPr>
      </w:pPr>
      <w:r>
        <w:rPr>
          <w:rFonts w:ascii="Calibri" w:hAnsi="Calibri" w:cs="Calibri"/>
          <w:iCs/>
          <w:sz w:val="22"/>
          <w:szCs w:val="22"/>
        </w:rPr>
        <w:t>Date</w:t>
      </w:r>
      <w:r w:rsidR="00E352C8">
        <w:rPr>
          <w:rFonts w:ascii="Calibri" w:hAnsi="Calibri" w:cs="Calibri"/>
          <w:iCs/>
          <w:sz w:val="22"/>
          <w:szCs w:val="22"/>
        </w:rPr>
        <w:t xml:space="preserve">: </w:t>
      </w:r>
      <w:r w:rsidR="00E352C8">
        <w:rPr>
          <w:rFonts w:ascii="Calibri" w:hAnsi="Calibri" w:cs="Calibri"/>
          <w:b/>
          <w:iCs/>
          <w:sz w:val="22"/>
          <w:szCs w:val="22"/>
        </w:rPr>
        <w:tab/>
      </w:r>
      <w:r w:rsidR="00E352C8">
        <w:rPr>
          <w:rFonts w:ascii="Calibri" w:hAnsi="Calibri" w:cs="Calibri"/>
          <w:b/>
          <w:iCs/>
          <w:sz w:val="22"/>
          <w:szCs w:val="22"/>
        </w:rPr>
        <w:tab/>
      </w:r>
      <w:r w:rsidR="00E352C8">
        <w:rPr>
          <w:rFonts w:ascii="Calibri" w:hAnsi="Calibri" w:cs="Calibri"/>
          <w:b/>
          <w:iCs/>
          <w:sz w:val="22"/>
          <w:szCs w:val="22"/>
        </w:rPr>
        <w:tab/>
      </w:r>
      <w:r w:rsidR="00E352C8">
        <w:rPr>
          <w:rFonts w:ascii="Calibri" w:hAnsi="Calibri" w:cs="Calibri"/>
          <w:b/>
          <w:iCs/>
          <w:sz w:val="22"/>
          <w:szCs w:val="22"/>
        </w:rPr>
        <w:tab/>
      </w:r>
      <w:r w:rsidR="00E352C8">
        <w:rPr>
          <w:rFonts w:ascii="Calibri" w:hAnsi="Calibri" w:cs="Calibri"/>
          <w:b/>
          <w:iCs/>
          <w:sz w:val="22"/>
          <w:szCs w:val="22"/>
        </w:rPr>
        <w:tab/>
      </w:r>
      <w:r w:rsidR="00E352C8">
        <w:rPr>
          <w:rFonts w:ascii="Calibri" w:hAnsi="Calibri" w:cs="Calibri"/>
          <w:b/>
          <w:iCs/>
          <w:sz w:val="22"/>
          <w:szCs w:val="22"/>
        </w:rPr>
        <w:tab/>
      </w:r>
      <w:r w:rsidR="00E352C8">
        <w:rPr>
          <w:rFonts w:ascii="Calibri" w:hAnsi="Calibri" w:cs="Calibri"/>
          <w:b/>
          <w:iCs/>
          <w:sz w:val="22"/>
          <w:szCs w:val="22"/>
        </w:rPr>
        <w:tab/>
      </w:r>
      <w:r w:rsidR="00E352C8">
        <w:rPr>
          <w:rFonts w:ascii="Calibri" w:hAnsi="Calibri" w:cs="Calibri"/>
          <w:b/>
          <w:iCs/>
          <w:sz w:val="22"/>
          <w:szCs w:val="22"/>
        </w:rPr>
        <w:tab/>
      </w:r>
      <w:r w:rsidR="00E352C8">
        <w:rPr>
          <w:rFonts w:ascii="Calibri" w:hAnsi="Calibri" w:cs="Calibri"/>
          <w:b/>
          <w:iCs/>
          <w:sz w:val="22"/>
          <w:szCs w:val="22"/>
        </w:rPr>
        <w:tab/>
      </w:r>
      <w:r w:rsidR="00E352C8">
        <w:rPr>
          <w:rFonts w:ascii="Calibri" w:hAnsi="Calibri" w:cs="Calibri"/>
          <w:b/>
          <w:iCs/>
          <w:sz w:val="22"/>
          <w:szCs w:val="22"/>
        </w:rPr>
        <w:tab/>
      </w:r>
      <w:r w:rsidR="00E352C8">
        <w:rPr>
          <w:rFonts w:ascii="Calibri" w:hAnsi="Calibri" w:cs="Calibri"/>
          <w:b/>
          <w:iCs/>
          <w:sz w:val="22"/>
          <w:szCs w:val="22"/>
        </w:rPr>
        <w:tab/>
      </w:r>
      <w:r w:rsidR="00E352C8">
        <w:rPr>
          <w:rFonts w:ascii="Calibri" w:hAnsi="Calibri" w:cs="Calibri"/>
          <w:b/>
          <w:iCs/>
          <w:sz w:val="22"/>
          <w:szCs w:val="22"/>
        </w:rPr>
        <w:tab/>
      </w:r>
      <w:bookmarkEnd w:id="0"/>
      <w:proofErr w:type="spellStart"/>
      <w:r>
        <w:rPr>
          <w:rFonts w:ascii="Calibri" w:hAnsi="Calibri" w:cs="Calibri"/>
          <w:bCs/>
          <w:sz w:val="22"/>
          <w:szCs w:val="22"/>
        </w:rPr>
        <w:t>Candidate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siganture</w:t>
      </w:r>
      <w:proofErr w:type="spellEnd"/>
      <w:r w:rsidR="00E352C8">
        <w:rPr>
          <w:rFonts w:ascii="Calibri" w:hAnsi="Calibri" w:cs="Calibri"/>
          <w:bCs/>
          <w:sz w:val="22"/>
          <w:szCs w:val="22"/>
        </w:rPr>
        <w:t xml:space="preserve">: </w:t>
      </w:r>
    </w:p>
    <w:p w14:paraId="35C2275E" w14:textId="77777777" w:rsidR="00602020" w:rsidRDefault="00602020"/>
    <w:sectPr w:rsidR="00602020" w:rsidSect="00E352C8">
      <w:head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68255E" w14:textId="77777777" w:rsidR="00E352C8" w:rsidRDefault="00E352C8" w:rsidP="00E352C8">
      <w:r>
        <w:separator/>
      </w:r>
    </w:p>
  </w:endnote>
  <w:endnote w:type="continuationSeparator" w:id="0">
    <w:p w14:paraId="10980C9A" w14:textId="77777777" w:rsidR="00E352C8" w:rsidRDefault="00E352C8" w:rsidP="00E35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7C9623" w14:textId="77777777" w:rsidR="00E352C8" w:rsidRDefault="00E352C8" w:rsidP="00E352C8">
      <w:r>
        <w:separator/>
      </w:r>
    </w:p>
  </w:footnote>
  <w:footnote w:type="continuationSeparator" w:id="0">
    <w:p w14:paraId="1CA105BE" w14:textId="77777777" w:rsidR="00E352C8" w:rsidRDefault="00E352C8" w:rsidP="00E352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2032"/>
      <w:gridCol w:w="7688"/>
      <w:gridCol w:w="2835"/>
      <w:gridCol w:w="1439"/>
    </w:tblGrid>
    <w:tr w:rsidR="00E352C8" w:rsidRPr="00571795" w14:paraId="22AF2715" w14:textId="77777777" w:rsidTr="000B7EFB">
      <w:trPr>
        <w:cantSplit/>
        <w:trHeight w:val="397"/>
      </w:trPr>
      <w:tc>
        <w:tcPr>
          <w:tcW w:w="726" w:type="pct"/>
          <w:vMerge w:val="restart"/>
          <w:shd w:val="clear" w:color="auto" w:fill="auto"/>
          <w:vAlign w:val="center"/>
        </w:tcPr>
        <w:p w14:paraId="4823E0DB" w14:textId="7F21BFF7" w:rsidR="00E352C8" w:rsidRPr="00571795" w:rsidRDefault="00E352C8" w:rsidP="00E352C8">
          <w:pPr>
            <w:jc w:val="center"/>
            <w:rPr>
              <w:rFonts w:ascii="Calibri" w:hAnsi="Calibri" w:cs="Calibri"/>
              <w:b/>
            </w:rPr>
          </w:pPr>
          <w:r w:rsidRPr="00571795">
            <w:rPr>
              <w:rFonts w:ascii="Calibri" w:hAnsi="Calibri" w:cs="Calibri"/>
              <w:noProof/>
            </w:rPr>
            <w:drawing>
              <wp:inline distT="0" distB="0" distL="0" distR="0" wp14:anchorId="10BEF9C5" wp14:editId="0980C3DA">
                <wp:extent cx="778042" cy="475699"/>
                <wp:effectExtent l="0" t="0" r="3175" b="635"/>
                <wp:docPr id="1" name="Slika 1" descr="C:\Users\Darja.Pompe\AppData\Local\Microsoft\Windows\INetCache\Content.Word\GEN_primarni_barvni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Darja.Pompe\AppData\Local\Microsoft\Windows\INetCache\Content.Word\GEN_primarni_barvni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9771" cy="4950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47" w:type="pct"/>
          <w:shd w:val="clear" w:color="auto" w:fill="auto"/>
          <w:vAlign w:val="center"/>
        </w:tcPr>
        <w:p w14:paraId="23761E0F" w14:textId="77777777" w:rsidR="00E352C8" w:rsidRPr="00571795" w:rsidRDefault="00E352C8" w:rsidP="00E352C8">
          <w:pPr>
            <w:pStyle w:val="72QTip"/>
            <w:rPr>
              <w:rFonts w:ascii="Calibri" w:hAnsi="Calibri" w:cs="Calibri"/>
              <w:sz w:val="20"/>
              <w:szCs w:val="20"/>
            </w:rPr>
          </w:pPr>
          <w:r w:rsidRPr="00571795">
            <w:rPr>
              <w:rFonts w:ascii="Calibri" w:hAnsi="Calibri" w:cs="Calibri"/>
              <w:sz w:val="20"/>
              <w:szCs w:val="20"/>
            </w:rPr>
            <w:t>ZJn-3</w:t>
          </w:r>
        </w:p>
      </w:tc>
      <w:tc>
        <w:tcPr>
          <w:tcW w:w="1527" w:type="pct"/>
          <w:gridSpan w:val="2"/>
          <w:shd w:val="clear" w:color="auto" w:fill="auto"/>
          <w:vAlign w:val="center"/>
        </w:tcPr>
        <w:p w14:paraId="3D0245C5" w14:textId="77777777" w:rsidR="00E352C8" w:rsidRDefault="00E352C8" w:rsidP="00E352C8">
          <w:pPr>
            <w:pStyle w:val="84QPolja"/>
            <w:ind w:right="101"/>
            <w:jc w:val="left"/>
            <w:rPr>
              <w:rFonts w:ascii="Calibri" w:eastAsiaTheme="minorHAnsi" w:hAnsi="Calibri" w:cs="Calibri"/>
              <w:b w:val="0"/>
              <w:sz w:val="12"/>
              <w:lang w:eastAsia="en-US"/>
            </w:rPr>
          </w:pPr>
          <w:proofErr w:type="spellStart"/>
          <w:r w:rsidRPr="00E352C8">
            <w:rPr>
              <w:rFonts w:ascii="Calibri" w:eastAsiaTheme="minorHAnsi" w:hAnsi="Calibri" w:cs="Calibri"/>
              <w:b w:val="0"/>
              <w:sz w:val="12"/>
              <w:lang w:eastAsia="en-US"/>
            </w:rPr>
            <w:t>Number</w:t>
          </w:r>
          <w:proofErr w:type="spellEnd"/>
          <w:r w:rsidRPr="00E352C8">
            <w:rPr>
              <w:rFonts w:ascii="Calibri" w:eastAsiaTheme="minorHAnsi" w:hAnsi="Calibri" w:cs="Calibri"/>
              <w:b w:val="0"/>
              <w:sz w:val="12"/>
              <w:lang w:eastAsia="en-US"/>
            </w:rPr>
            <w:t xml:space="preserve"> </w:t>
          </w:r>
          <w:proofErr w:type="spellStart"/>
          <w:r w:rsidRPr="00E352C8">
            <w:rPr>
              <w:rFonts w:ascii="Calibri" w:eastAsiaTheme="minorHAnsi" w:hAnsi="Calibri" w:cs="Calibri"/>
              <w:b w:val="0"/>
              <w:sz w:val="12"/>
              <w:lang w:eastAsia="en-US"/>
            </w:rPr>
            <w:t>of</w:t>
          </w:r>
          <w:proofErr w:type="spellEnd"/>
          <w:r w:rsidRPr="00E352C8">
            <w:rPr>
              <w:rFonts w:ascii="Calibri" w:eastAsiaTheme="minorHAnsi" w:hAnsi="Calibri" w:cs="Calibri"/>
              <w:b w:val="0"/>
              <w:sz w:val="12"/>
              <w:lang w:eastAsia="en-US"/>
            </w:rPr>
            <w:t xml:space="preserve"> </w:t>
          </w:r>
          <w:proofErr w:type="spellStart"/>
          <w:r w:rsidRPr="00E352C8">
            <w:rPr>
              <w:rFonts w:ascii="Calibri" w:eastAsiaTheme="minorHAnsi" w:hAnsi="Calibri" w:cs="Calibri"/>
              <w:b w:val="0"/>
              <w:sz w:val="12"/>
              <w:lang w:eastAsia="en-US"/>
            </w:rPr>
            <w:t>the</w:t>
          </w:r>
          <w:proofErr w:type="spellEnd"/>
          <w:r w:rsidRPr="00E352C8">
            <w:rPr>
              <w:rFonts w:ascii="Calibri" w:eastAsiaTheme="minorHAnsi" w:hAnsi="Calibri" w:cs="Calibri"/>
              <w:b w:val="0"/>
              <w:sz w:val="12"/>
              <w:lang w:eastAsia="en-US"/>
            </w:rPr>
            <w:t xml:space="preserve"> </w:t>
          </w:r>
          <w:proofErr w:type="spellStart"/>
          <w:r w:rsidRPr="00E352C8">
            <w:rPr>
              <w:rFonts w:ascii="Calibri" w:eastAsiaTheme="minorHAnsi" w:hAnsi="Calibri" w:cs="Calibri"/>
              <w:b w:val="0"/>
              <w:sz w:val="12"/>
              <w:lang w:eastAsia="en-US"/>
            </w:rPr>
            <w:t>public</w:t>
          </w:r>
          <w:proofErr w:type="spellEnd"/>
          <w:r w:rsidRPr="00E352C8">
            <w:rPr>
              <w:rFonts w:ascii="Calibri" w:eastAsiaTheme="minorHAnsi" w:hAnsi="Calibri" w:cs="Calibri"/>
              <w:b w:val="0"/>
              <w:sz w:val="12"/>
              <w:lang w:eastAsia="en-US"/>
            </w:rPr>
            <w:t xml:space="preserve"> </w:t>
          </w:r>
          <w:proofErr w:type="spellStart"/>
          <w:r w:rsidRPr="00E352C8">
            <w:rPr>
              <w:rFonts w:ascii="Calibri" w:eastAsiaTheme="minorHAnsi" w:hAnsi="Calibri" w:cs="Calibri"/>
              <w:b w:val="0"/>
              <w:sz w:val="12"/>
              <w:lang w:eastAsia="en-US"/>
            </w:rPr>
            <w:t>contract</w:t>
          </w:r>
          <w:proofErr w:type="spellEnd"/>
          <w:r w:rsidRPr="00E352C8">
            <w:rPr>
              <w:rFonts w:ascii="Calibri" w:eastAsiaTheme="minorHAnsi" w:hAnsi="Calibri" w:cs="Calibri"/>
              <w:b w:val="0"/>
              <w:sz w:val="12"/>
              <w:lang w:eastAsia="en-US"/>
            </w:rPr>
            <w:t>:</w:t>
          </w:r>
        </w:p>
        <w:p w14:paraId="1584CCBD" w14:textId="7D534A3A" w:rsidR="00E352C8" w:rsidRPr="00571795" w:rsidRDefault="00E352C8" w:rsidP="00E352C8">
          <w:pPr>
            <w:pStyle w:val="84QPolja"/>
            <w:ind w:right="101"/>
            <w:jc w:val="left"/>
            <w:rPr>
              <w:rFonts w:ascii="Calibri" w:hAnsi="Calibri" w:cs="Calibri"/>
            </w:rPr>
          </w:pPr>
          <w:r>
            <w:rPr>
              <w:rFonts w:ascii="Calibri" w:hAnsi="Calibri" w:cs="Calibri"/>
            </w:rPr>
            <w:t xml:space="preserve">                                                                          </w:t>
          </w:r>
          <w:r w:rsidRPr="00571795">
            <w:rPr>
              <w:rFonts w:ascii="Calibri" w:hAnsi="Calibri" w:cs="Calibri"/>
            </w:rPr>
            <w:t>JN-</w:t>
          </w:r>
          <w:r>
            <w:rPr>
              <w:rFonts w:ascii="Calibri" w:hAnsi="Calibri" w:cs="Calibri"/>
            </w:rPr>
            <w:t>S</w:t>
          </w:r>
          <w:r w:rsidRPr="00571795">
            <w:rPr>
              <w:rFonts w:ascii="Calibri" w:hAnsi="Calibri" w:cs="Calibri"/>
            </w:rPr>
            <w:t>-0</w:t>
          </w:r>
          <w:r>
            <w:rPr>
              <w:rFonts w:ascii="Calibri" w:hAnsi="Calibri" w:cs="Calibri"/>
            </w:rPr>
            <w:t>1</w:t>
          </w:r>
          <w:r w:rsidR="002C4094">
            <w:rPr>
              <w:rFonts w:ascii="Calibri" w:hAnsi="Calibri" w:cs="Calibri"/>
            </w:rPr>
            <w:t>2</w:t>
          </w:r>
          <w:r w:rsidRPr="00571795">
            <w:rPr>
              <w:rFonts w:ascii="Calibri" w:hAnsi="Calibri" w:cs="Calibri"/>
            </w:rPr>
            <w:t>/202</w:t>
          </w:r>
          <w:r w:rsidR="002C4094">
            <w:rPr>
              <w:rFonts w:ascii="Calibri" w:hAnsi="Calibri" w:cs="Calibri"/>
            </w:rPr>
            <w:t>5</w:t>
          </w:r>
        </w:p>
      </w:tc>
    </w:tr>
    <w:tr w:rsidR="00E352C8" w:rsidRPr="00571795" w14:paraId="57BD430C" w14:textId="77777777" w:rsidTr="000B7EFB">
      <w:trPr>
        <w:cantSplit/>
        <w:trHeight w:val="397"/>
      </w:trPr>
      <w:tc>
        <w:tcPr>
          <w:tcW w:w="726" w:type="pct"/>
          <w:vMerge/>
          <w:shd w:val="clear" w:color="auto" w:fill="auto"/>
        </w:tcPr>
        <w:p w14:paraId="347B21DA" w14:textId="77777777" w:rsidR="00E352C8" w:rsidRPr="00571795" w:rsidRDefault="00E352C8" w:rsidP="00E352C8">
          <w:pPr>
            <w:rPr>
              <w:rFonts w:ascii="Calibri" w:hAnsi="Calibri" w:cs="Calibri"/>
              <w:b/>
            </w:rPr>
          </w:pPr>
        </w:p>
      </w:tc>
      <w:tc>
        <w:tcPr>
          <w:tcW w:w="2747" w:type="pct"/>
          <w:vMerge w:val="restart"/>
          <w:vAlign w:val="center"/>
        </w:tcPr>
        <w:p w14:paraId="72CE7E23" w14:textId="27BA1FF8" w:rsidR="00E352C8" w:rsidRPr="00571795" w:rsidRDefault="00E352C8" w:rsidP="00E352C8">
          <w:pPr>
            <w:pStyle w:val="81QNaslov"/>
            <w:rPr>
              <w:rFonts w:ascii="Calibri" w:hAnsi="Calibri" w:cs="Calibri"/>
              <w:sz w:val="20"/>
              <w:szCs w:val="20"/>
            </w:rPr>
          </w:pPr>
          <w:r>
            <w:rPr>
              <w:rFonts w:ascii="Calibri" w:hAnsi="Calibri" w:cs="Calibri"/>
              <w:sz w:val="20"/>
              <w:szCs w:val="20"/>
            </w:rPr>
            <w:t>FORM G): QUALITY COMPLIANCE STATEMENT</w:t>
          </w:r>
        </w:p>
      </w:tc>
      <w:tc>
        <w:tcPr>
          <w:tcW w:w="1527" w:type="pct"/>
          <w:gridSpan w:val="2"/>
          <w:vAlign w:val="center"/>
        </w:tcPr>
        <w:p w14:paraId="76C9EBAA" w14:textId="2B6A9A45" w:rsidR="00E352C8" w:rsidRPr="00571795" w:rsidRDefault="00E352C8" w:rsidP="00E352C8">
          <w:pPr>
            <w:pStyle w:val="83QZapis"/>
            <w:rPr>
              <w:rFonts w:ascii="Calibri" w:hAnsi="Calibri" w:cs="Calibri"/>
            </w:rPr>
          </w:pPr>
          <w:r w:rsidRPr="00571795">
            <w:rPr>
              <w:rFonts w:ascii="Calibri" w:hAnsi="Calibri" w:cs="Calibri"/>
            </w:rPr>
            <w:t xml:space="preserve">  </w:t>
          </w:r>
          <w:r>
            <w:rPr>
              <w:rFonts w:ascii="Calibri" w:hAnsi="Calibri" w:cs="Calibri"/>
            </w:rPr>
            <w:t>Place</w:t>
          </w:r>
          <w:r w:rsidRPr="00571795">
            <w:rPr>
              <w:rFonts w:ascii="Calibri" w:hAnsi="Calibri" w:cs="Calibri"/>
            </w:rPr>
            <w:t>:</w:t>
          </w:r>
        </w:p>
        <w:p w14:paraId="3B62C8C7" w14:textId="77777777" w:rsidR="00E352C8" w:rsidRPr="00571795" w:rsidRDefault="00E352C8" w:rsidP="00E352C8">
          <w:pPr>
            <w:pStyle w:val="84QPolja"/>
            <w:ind w:right="101"/>
            <w:rPr>
              <w:rFonts w:ascii="Calibri" w:hAnsi="Calibri" w:cs="Calibri"/>
            </w:rPr>
          </w:pPr>
        </w:p>
      </w:tc>
    </w:tr>
    <w:tr w:rsidR="00E352C8" w:rsidRPr="00571795" w14:paraId="40DD9C38" w14:textId="77777777" w:rsidTr="000B7EFB">
      <w:trPr>
        <w:cantSplit/>
        <w:trHeight w:val="316"/>
      </w:trPr>
      <w:tc>
        <w:tcPr>
          <w:tcW w:w="726" w:type="pct"/>
          <w:tcBorders>
            <w:bottom w:val="single" w:sz="4" w:space="0" w:color="auto"/>
          </w:tcBorders>
          <w:shd w:val="clear" w:color="auto" w:fill="auto"/>
          <w:vAlign w:val="center"/>
        </w:tcPr>
        <w:p w14:paraId="12C20B83" w14:textId="77777777" w:rsidR="00E352C8" w:rsidRPr="00571795" w:rsidRDefault="00E352C8" w:rsidP="00E352C8">
          <w:pPr>
            <w:pStyle w:val="82QOddelek"/>
            <w:rPr>
              <w:rFonts w:ascii="Calibri" w:hAnsi="Calibri" w:cs="Calibri"/>
              <w:szCs w:val="20"/>
            </w:rPr>
          </w:pPr>
        </w:p>
      </w:tc>
      <w:tc>
        <w:tcPr>
          <w:tcW w:w="2747" w:type="pct"/>
          <w:vMerge/>
          <w:tcBorders>
            <w:bottom w:val="single" w:sz="4" w:space="0" w:color="auto"/>
          </w:tcBorders>
        </w:tcPr>
        <w:p w14:paraId="39406680" w14:textId="77777777" w:rsidR="00E352C8" w:rsidRPr="00571795" w:rsidRDefault="00E352C8" w:rsidP="00E352C8">
          <w:pPr>
            <w:rPr>
              <w:rFonts w:ascii="Calibri" w:hAnsi="Calibri" w:cs="Calibri"/>
              <w:b/>
            </w:rPr>
          </w:pPr>
        </w:p>
      </w:tc>
      <w:tc>
        <w:tcPr>
          <w:tcW w:w="1013" w:type="pct"/>
          <w:tcBorders>
            <w:bottom w:val="single" w:sz="4" w:space="0" w:color="auto"/>
          </w:tcBorders>
          <w:vAlign w:val="center"/>
        </w:tcPr>
        <w:p w14:paraId="76A90208" w14:textId="33E3887D" w:rsidR="00E352C8" w:rsidRPr="00E352C8" w:rsidRDefault="00E352C8" w:rsidP="00E352C8">
          <w:pPr>
            <w:pStyle w:val="84QPolja"/>
            <w:ind w:right="100"/>
            <w:rPr>
              <w:rFonts w:ascii="Calibri" w:hAnsi="Calibri" w:cs="Calibri"/>
              <w:b w:val="0"/>
              <w:bCs/>
            </w:rPr>
          </w:pPr>
        </w:p>
      </w:tc>
      <w:tc>
        <w:tcPr>
          <w:tcW w:w="514" w:type="pct"/>
          <w:tcBorders>
            <w:bottom w:val="single" w:sz="4" w:space="0" w:color="auto"/>
          </w:tcBorders>
          <w:vAlign w:val="center"/>
        </w:tcPr>
        <w:p w14:paraId="4CBFDC53" w14:textId="77777777" w:rsidR="00E352C8" w:rsidRPr="00571795" w:rsidRDefault="00E352C8" w:rsidP="00E352C8">
          <w:pPr>
            <w:pStyle w:val="83QZapis"/>
            <w:rPr>
              <w:rFonts w:ascii="Calibri" w:hAnsi="Calibri" w:cs="Calibri"/>
            </w:rPr>
          </w:pPr>
          <w:r w:rsidRPr="00571795">
            <w:rPr>
              <w:rFonts w:ascii="Calibri" w:hAnsi="Calibri" w:cs="Calibri"/>
            </w:rPr>
            <w:t xml:space="preserve"> Stran:</w:t>
          </w:r>
        </w:p>
        <w:p w14:paraId="777439E2" w14:textId="77777777" w:rsidR="00E352C8" w:rsidRPr="00571795" w:rsidRDefault="00E352C8" w:rsidP="00E352C8">
          <w:pPr>
            <w:pStyle w:val="84QPolja"/>
            <w:ind w:right="101"/>
            <w:rPr>
              <w:rFonts w:ascii="Calibri" w:hAnsi="Calibri" w:cs="Calibri"/>
            </w:rPr>
          </w:pPr>
          <w:r w:rsidRPr="00571795">
            <w:rPr>
              <w:rFonts w:ascii="Calibri" w:hAnsi="Calibri" w:cs="Calibri"/>
            </w:rPr>
            <w:fldChar w:fldCharType="begin"/>
          </w:r>
          <w:r w:rsidRPr="00571795">
            <w:rPr>
              <w:rFonts w:ascii="Calibri" w:hAnsi="Calibri" w:cs="Calibri"/>
            </w:rPr>
            <w:instrText xml:space="preserve"> PAGE </w:instrText>
          </w:r>
          <w:r w:rsidRPr="00571795">
            <w:rPr>
              <w:rFonts w:ascii="Calibri" w:hAnsi="Calibri" w:cs="Calibri"/>
            </w:rPr>
            <w:fldChar w:fldCharType="separate"/>
          </w:r>
          <w:r w:rsidRPr="00571795">
            <w:rPr>
              <w:rFonts w:ascii="Calibri" w:hAnsi="Calibri" w:cs="Calibri"/>
              <w:noProof/>
            </w:rPr>
            <w:t>2</w:t>
          </w:r>
          <w:r w:rsidRPr="00571795">
            <w:rPr>
              <w:rFonts w:ascii="Calibri" w:hAnsi="Calibri" w:cs="Calibri"/>
              <w:noProof/>
            </w:rPr>
            <w:fldChar w:fldCharType="end"/>
          </w:r>
          <w:r w:rsidRPr="00571795">
            <w:rPr>
              <w:rFonts w:ascii="Calibri" w:hAnsi="Calibri" w:cs="Calibri"/>
            </w:rPr>
            <w:t>/</w:t>
          </w:r>
          <w:r w:rsidRPr="00571795">
            <w:rPr>
              <w:rFonts w:ascii="Calibri" w:hAnsi="Calibri" w:cs="Calibri"/>
            </w:rPr>
            <w:fldChar w:fldCharType="begin"/>
          </w:r>
          <w:r w:rsidRPr="00571795">
            <w:rPr>
              <w:rFonts w:ascii="Calibri" w:hAnsi="Calibri" w:cs="Calibri"/>
            </w:rPr>
            <w:instrText xml:space="preserve"> NUMPAGES  </w:instrText>
          </w:r>
          <w:r w:rsidRPr="00571795">
            <w:rPr>
              <w:rFonts w:ascii="Calibri" w:hAnsi="Calibri" w:cs="Calibri"/>
            </w:rPr>
            <w:fldChar w:fldCharType="separate"/>
          </w:r>
          <w:r w:rsidRPr="00571795">
            <w:rPr>
              <w:rFonts w:ascii="Calibri" w:hAnsi="Calibri" w:cs="Calibri"/>
              <w:noProof/>
            </w:rPr>
            <w:t>2</w:t>
          </w:r>
          <w:r w:rsidRPr="00571795">
            <w:rPr>
              <w:rFonts w:ascii="Calibri" w:hAnsi="Calibri" w:cs="Calibri"/>
              <w:noProof/>
            </w:rPr>
            <w:fldChar w:fldCharType="end"/>
          </w:r>
        </w:p>
      </w:tc>
    </w:tr>
  </w:tbl>
  <w:p w14:paraId="21A5B7A0" w14:textId="77777777" w:rsidR="00E352C8" w:rsidRDefault="00E352C8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2C8"/>
    <w:rsid w:val="000D5C93"/>
    <w:rsid w:val="002C4094"/>
    <w:rsid w:val="004C1E93"/>
    <w:rsid w:val="00602020"/>
    <w:rsid w:val="00911FBE"/>
    <w:rsid w:val="00B634BE"/>
    <w:rsid w:val="00D75581"/>
    <w:rsid w:val="00E2034D"/>
    <w:rsid w:val="00E352C8"/>
    <w:rsid w:val="00EB67BF"/>
    <w:rsid w:val="00F52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7FC15BB"/>
  <w15:chartTrackingRefBased/>
  <w15:docId w15:val="{A8DE7450-CFDA-44A6-9990-B6B550364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352C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352C8"/>
    <w:pPr>
      <w:widowControl/>
      <w:tabs>
        <w:tab w:val="center" w:pos="4536"/>
        <w:tab w:val="right" w:pos="9072"/>
      </w:tabs>
      <w:autoSpaceDE/>
      <w:autoSpaceDN/>
      <w:adjustRightInd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GlavaZnak">
    <w:name w:val="Glava Znak"/>
    <w:basedOn w:val="Privzetapisavaodstavka"/>
    <w:link w:val="Glava"/>
    <w:uiPriority w:val="99"/>
    <w:rsid w:val="00E352C8"/>
  </w:style>
  <w:style w:type="paragraph" w:styleId="Noga">
    <w:name w:val="footer"/>
    <w:basedOn w:val="Navaden"/>
    <w:link w:val="NogaZnak"/>
    <w:uiPriority w:val="99"/>
    <w:unhideWhenUsed/>
    <w:rsid w:val="00E352C8"/>
    <w:pPr>
      <w:widowControl/>
      <w:tabs>
        <w:tab w:val="center" w:pos="4536"/>
        <w:tab w:val="right" w:pos="9072"/>
      </w:tabs>
      <w:autoSpaceDE/>
      <w:autoSpaceDN/>
      <w:adjustRightInd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NogaZnak">
    <w:name w:val="Noga Znak"/>
    <w:basedOn w:val="Privzetapisavaodstavka"/>
    <w:link w:val="Noga"/>
    <w:uiPriority w:val="99"/>
    <w:rsid w:val="00E352C8"/>
  </w:style>
  <w:style w:type="paragraph" w:customStyle="1" w:styleId="72QTip">
    <w:name w:val="72Q Tip"/>
    <w:basedOn w:val="Navaden"/>
    <w:next w:val="Navaden"/>
    <w:qFormat/>
    <w:rsid w:val="00E352C8"/>
    <w:pPr>
      <w:jc w:val="center"/>
    </w:pPr>
    <w:rPr>
      <w:rFonts w:ascii="Verdana" w:hAnsi="Verdana"/>
      <w:caps/>
      <w:sz w:val="24"/>
      <w:szCs w:val="22"/>
    </w:rPr>
  </w:style>
  <w:style w:type="paragraph" w:customStyle="1" w:styleId="81QNaslov">
    <w:name w:val="81Q Naslov"/>
    <w:qFormat/>
    <w:rsid w:val="00E352C8"/>
    <w:pPr>
      <w:spacing w:after="0" w:line="240" w:lineRule="auto"/>
      <w:jc w:val="center"/>
    </w:pPr>
    <w:rPr>
      <w:rFonts w:ascii="Verdana" w:hAnsi="Verdana"/>
      <w:b/>
      <w:kern w:val="0"/>
      <w:sz w:val="28"/>
      <w:szCs w:val="24"/>
      <w14:ligatures w14:val="none"/>
    </w:rPr>
  </w:style>
  <w:style w:type="paragraph" w:customStyle="1" w:styleId="82QOddelek">
    <w:name w:val="82Q Oddelek"/>
    <w:qFormat/>
    <w:rsid w:val="00E352C8"/>
    <w:pPr>
      <w:spacing w:after="0" w:line="240" w:lineRule="auto"/>
      <w:jc w:val="center"/>
    </w:pPr>
    <w:rPr>
      <w:rFonts w:ascii="Verdana" w:hAnsi="Verdana"/>
      <w:caps/>
      <w:kern w:val="0"/>
      <w:sz w:val="20"/>
      <w:lang w:val="en-GB"/>
      <w14:ligatures w14:val="none"/>
    </w:rPr>
  </w:style>
  <w:style w:type="paragraph" w:customStyle="1" w:styleId="83QZapis">
    <w:name w:val="83Q Zapis"/>
    <w:qFormat/>
    <w:rsid w:val="00E352C8"/>
    <w:pPr>
      <w:spacing w:after="0" w:line="240" w:lineRule="auto"/>
    </w:pPr>
    <w:rPr>
      <w:rFonts w:ascii="Verdana" w:hAnsi="Verdana"/>
      <w:kern w:val="0"/>
      <w:sz w:val="12"/>
      <w:szCs w:val="12"/>
      <w14:ligatures w14:val="none"/>
    </w:rPr>
  </w:style>
  <w:style w:type="paragraph" w:customStyle="1" w:styleId="84QPolja">
    <w:name w:val="84Q Polja"/>
    <w:basedOn w:val="Navaden"/>
    <w:qFormat/>
    <w:rsid w:val="00E352C8"/>
    <w:pPr>
      <w:jc w:val="right"/>
    </w:pPr>
    <w:rPr>
      <w:rFonts w:ascii="Verdana" w:hAnsi="Verdana"/>
      <w:b/>
      <w:sz w:val="18"/>
      <w:szCs w:val="12"/>
    </w:rPr>
  </w:style>
  <w:style w:type="character" w:styleId="Besedilooznabemesta">
    <w:name w:val="Placeholder Text"/>
    <w:basedOn w:val="Privzetapisavaodstavka"/>
    <w:uiPriority w:val="99"/>
    <w:semiHidden/>
    <w:rsid w:val="00E352C8"/>
    <w:rPr>
      <w:color w:val="808080"/>
    </w:rPr>
  </w:style>
  <w:style w:type="table" w:styleId="Tabelamrea">
    <w:name w:val="Table Grid"/>
    <w:basedOn w:val="Navadnatabela"/>
    <w:uiPriority w:val="59"/>
    <w:rsid w:val="00E352C8"/>
    <w:pPr>
      <w:spacing w:after="0" w:line="240" w:lineRule="auto"/>
    </w:pPr>
    <w:rPr>
      <w:kern w:val="0"/>
      <w:sz w:val="20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zija">
    <w:name w:val="Revision"/>
    <w:hidden/>
    <w:uiPriority w:val="99"/>
    <w:semiHidden/>
    <w:rsid w:val="002C409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C76B84AE1C89441879C401E0FE9783C" ma:contentTypeVersion="2" ma:contentTypeDescription="Ustvari nov dokument." ma:contentTypeScope="" ma:versionID="97331879a2673c140836f81fd276a975">
  <xsd:schema xmlns:xsd="http://www.w3.org/2001/XMLSchema" xmlns:xs="http://www.w3.org/2001/XMLSchema" xmlns:p="http://schemas.microsoft.com/office/2006/metadata/properties" xmlns:ns2="ef7682a4-b5cd-433e-b489-bfc88bdbd5a6" targetNamespace="http://schemas.microsoft.com/office/2006/metadata/properties" ma:root="true" ma:fieldsID="3794a280c01810173d97f410a774b1f1" ns2:_="">
    <xsd:import namespace="ef7682a4-b5cd-433e-b489-bfc88bdbd5a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7682a4-b5cd-433e-b489-bfc88bdbd5a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BF5F9E-CC68-4D80-A858-481C7D3B8FBF}">
  <ds:schemaRefs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purl.org/dc/elements/1.1/"/>
    <ds:schemaRef ds:uri="ef7682a4-b5cd-433e-b489-bfc88bdbd5a6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C671D8C0-1A5A-410C-9C1D-13792A00DE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7682a4-b5cd-433e-b489-bfc88bdbd5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178039-41F5-4142-9D66-177FCDA15E2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GEN</Company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Nika Motore</dc:creator>
  <cp:keywords/>
  <dc:description/>
  <cp:lastModifiedBy>Nika Motore</cp:lastModifiedBy>
  <cp:revision>4</cp:revision>
  <cp:lastPrinted>2025-07-11T06:41:00Z</cp:lastPrinted>
  <dcterms:created xsi:type="dcterms:W3CDTF">2024-12-23T08:15:00Z</dcterms:created>
  <dcterms:modified xsi:type="dcterms:W3CDTF">2025-07-11T06:46:00Z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0x0101004C76B84AE1C89441879C401E0FE9783C</vt:lpwstr>
  </property>
</Properties>
</file>